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9D98E" w14:textId="5F59184D" w:rsidR="00AE4FEE" w:rsidRDefault="00587F23" w:rsidP="00587F23">
      <w:pPr>
        <w:pStyle w:val="Heading1"/>
        <w:rPr>
          <w:lang w:val="en-US"/>
        </w:rPr>
      </w:pPr>
      <w:r w:rsidRPr="00587F23">
        <w:t>Политика обработки персональных данных</w:t>
      </w:r>
      <w:r>
        <w:rPr>
          <w:lang w:val="en-US"/>
        </w:rPr>
        <w:t xml:space="preserve"> </w:t>
      </w:r>
      <w:r w:rsidR="00000000" w:rsidRPr="00587F23">
        <w:t xml:space="preserve">ООО «ОПЕНПИМ» </w:t>
      </w:r>
    </w:p>
    <w:p w14:paraId="3BFF9961" w14:textId="77777777" w:rsidR="00587F23" w:rsidRDefault="00587F23" w:rsidP="00587F23">
      <w:pPr>
        <w:rPr>
          <w:lang w:val="en-US"/>
        </w:rPr>
      </w:pPr>
    </w:p>
    <w:p w14:paraId="7BC06447" w14:textId="77777777" w:rsidR="00587F23" w:rsidRPr="00587F23" w:rsidRDefault="00587F23" w:rsidP="00587F23">
      <w:pPr>
        <w:rPr>
          <w:lang w:val="en-US"/>
        </w:rPr>
      </w:pPr>
    </w:p>
    <w:p w14:paraId="7C35E281" w14:textId="1ED3FCA5" w:rsidR="00AE4FEE" w:rsidRDefault="00000000" w:rsidP="00587F23">
      <w:pPr>
        <w:ind w:left="427" w:firstLine="0"/>
      </w:pPr>
      <w:r>
        <w:rPr>
          <w:b/>
        </w:rPr>
        <w:t xml:space="preserve"> </w:t>
      </w:r>
    </w:p>
    <w:tbl>
      <w:tblPr>
        <w:tblStyle w:val="TableGrid"/>
        <w:tblW w:w="9779" w:type="dxa"/>
        <w:tblInd w:w="0" w:type="dxa"/>
        <w:tblCellMar>
          <w:top w:w="8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8"/>
        <w:gridCol w:w="1195"/>
        <w:gridCol w:w="2040"/>
        <w:gridCol w:w="629"/>
        <w:gridCol w:w="106"/>
        <w:gridCol w:w="4340"/>
        <w:gridCol w:w="885"/>
        <w:gridCol w:w="476"/>
      </w:tblGrid>
      <w:tr w:rsidR="00AE4FEE" w14:paraId="47AD8921" w14:textId="77777777">
        <w:trPr>
          <w:trHeight w:val="269"/>
        </w:trPr>
        <w:tc>
          <w:tcPr>
            <w:tcW w:w="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3F7968" w14:textId="77777777" w:rsidR="00AE4FEE" w:rsidRDefault="00AE4FE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23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00"/>
          </w:tcPr>
          <w:p w14:paraId="30215F14" w14:textId="77777777" w:rsidR="00AE4FEE" w:rsidRDefault="00000000">
            <w:pPr>
              <w:spacing w:after="0" w:line="259" w:lineRule="auto"/>
              <w:ind w:left="0" w:firstLine="0"/>
            </w:pPr>
            <w:r>
              <w:rPr>
                <w:b/>
              </w:rPr>
              <w:t>Цель обработки персональных</w:t>
            </w:r>
          </w:p>
        </w:tc>
        <w:tc>
          <w:tcPr>
            <w:tcW w:w="629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B494302" w14:textId="77777777" w:rsidR="00AE4FEE" w:rsidRDefault="00000000">
            <w:pPr>
              <w:spacing w:after="0" w:line="259" w:lineRule="auto"/>
              <w:ind w:left="-2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9C54CF" w14:textId="77777777" w:rsidR="00AE4FEE" w:rsidRDefault="00AE4FE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3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00"/>
          </w:tcPr>
          <w:p w14:paraId="4C6E3BB3" w14:textId="77777777" w:rsidR="00AE4FEE" w:rsidRDefault="00000000">
            <w:pPr>
              <w:spacing w:after="0" w:line="259" w:lineRule="auto"/>
              <w:ind w:left="0" w:firstLine="0"/>
            </w:pPr>
            <w:r>
              <w:t>Наем сотрудников и управление трудовыми</w:t>
            </w:r>
          </w:p>
        </w:tc>
        <w:tc>
          <w:tcPr>
            <w:tcW w:w="1361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3BF52C34" w14:textId="77777777" w:rsidR="00AE4FEE" w:rsidRDefault="00000000">
            <w:pPr>
              <w:spacing w:after="0" w:line="259" w:lineRule="auto"/>
              <w:ind w:left="-3" w:firstLine="0"/>
              <w:jc w:val="left"/>
            </w:pPr>
            <w:r>
              <w:t xml:space="preserve"> </w:t>
            </w:r>
          </w:p>
        </w:tc>
      </w:tr>
      <w:tr w:rsidR="00AE4FEE" w14:paraId="3D293E3B" w14:textId="77777777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7728057" w14:textId="77777777" w:rsidR="00AE4FEE" w:rsidRDefault="00AE4FE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2EB28324" w14:textId="77777777" w:rsidR="00AE4FEE" w:rsidRDefault="00000000">
            <w:pPr>
              <w:spacing w:after="0" w:line="259" w:lineRule="auto"/>
              <w:ind w:left="0" w:right="-2" w:firstLine="0"/>
            </w:pPr>
            <w:r>
              <w:rPr>
                <w:b/>
              </w:rPr>
              <w:t>данных №1</w:t>
            </w:r>
          </w:p>
        </w:tc>
        <w:tc>
          <w:tcPr>
            <w:tcW w:w="204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15DC762" w14:textId="77777777" w:rsidR="00AE4FEE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5B6C322" w14:textId="77777777" w:rsidR="00AE4FEE" w:rsidRDefault="00AE4FE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F68C298" w14:textId="77777777" w:rsidR="00AE4FEE" w:rsidRDefault="00AE4FE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50FE39DA" w14:textId="77777777" w:rsidR="00AE4FEE" w:rsidRDefault="00000000">
            <w:pPr>
              <w:spacing w:after="0" w:line="259" w:lineRule="auto"/>
              <w:ind w:left="0" w:firstLine="0"/>
            </w:pPr>
            <w:r>
              <w:t>отношениями с соблюдением трудового, налогового</w:t>
            </w:r>
          </w:p>
        </w:tc>
        <w:tc>
          <w:tcPr>
            <w:tcW w:w="47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3FE4AF8" w14:textId="77777777" w:rsidR="00AE4FEE" w:rsidRDefault="00000000">
            <w:pPr>
              <w:spacing w:after="0" w:line="259" w:lineRule="auto"/>
              <w:ind w:left="-57" w:firstLine="0"/>
              <w:jc w:val="left"/>
            </w:pPr>
            <w:r>
              <w:t xml:space="preserve">, </w:t>
            </w:r>
          </w:p>
          <w:p w14:paraId="0D8EDFB8" w14:textId="77777777" w:rsidR="00AE4FEE" w:rsidRDefault="00000000">
            <w:pPr>
              <w:spacing w:after="0" w:line="259" w:lineRule="auto"/>
              <w:ind w:left="-4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AE4FEE" w14:paraId="591279E5" w14:textId="77777777">
        <w:trPr>
          <w:trHeight w:val="26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2453399" w14:textId="77777777" w:rsidR="00AE4FEE" w:rsidRDefault="00AE4FE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3D97070" w14:textId="77777777" w:rsidR="00AE4FEE" w:rsidRDefault="00AE4FE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7BB5C45" w14:textId="77777777" w:rsidR="00AE4FEE" w:rsidRDefault="00AE4FE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9CF85E7" w14:textId="77777777" w:rsidR="00AE4FEE" w:rsidRDefault="00AE4FE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950C9A9" w14:textId="77777777" w:rsidR="00AE4FEE" w:rsidRDefault="00AE4FE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2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00"/>
          </w:tcPr>
          <w:p w14:paraId="7B550A98" w14:textId="77777777" w:rsidR="00AE4FEE" w:rsidRDefault="00000000">
            <w:pPr>
              <w:spacing w:after="0" w:line="259" w:lineRule="auto"/>
              <w:ind w:left="0" w:firstLine="0"/>
            </w:pPr>
            <w:r>
              <w:t>пенсионного и иного применимого законодательства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8845DE3" w14:textId="77777777" w:rsidR="00AE4FEE" w:rsidRDefault="00AE4FEE">
            <w:pPr>
              <w:spacing w:after="160" w:line="259" w:lineRule="auto"/>
              <w:ind w:left="0" w:firstLine="0"/>
              <w:jc w:val="left"/>
            </w:pPr>
          </w:p>
        </w:tc>
      </w:tr>
      <w:tr w:rsidR="00AE4FEE" w14:paraId="66DC421B" w14:textId="77777777">
        <w:trPr>
          <w:trHeight w:val="7682"/>
        </w:trPr>
        <w:tc>
          <w:tcPr>
            <w:tcW w:w="3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DB3B61" w14:textId="77777777" w:rsidR="00AE4FEE" w:rsidRDefault="00000000">
            <w:pPr>
              <w:spacing w:after="0" w:line="259" w:lineRule="auto"/>
              <w:ind w:left="108" w:firstLine="0"/>
            </w:pPr>
            <w:r>
              <w:rPr>
                <w:b/>
              </w:rPr>
              <w:t xml:space="preserve">Категории персональных </w:t>
            </w:r>
            <w:proofErr w:type="spellStart"/>
            <w:r>
              <w:rPr>
                <w:b/>
              </w:rPr>
              <w:t>данн</w:t>
            </w:r>
            <w:proofErr w:type="spellEnd"/>
          </w:p>
        </w:tc>
        <w:tc>
          <w:tcPr>
            <w:tcW w:w="6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81D55F" w14:textId="77777777" w:rsidR="00AE4FEE" w:rsidRDefault="00000000">
            <w:pPr>
              <w:spacing w:after="0" w:line="259" w:lineRule="auto"/>
              <w:ind w:left="-9" w:firstLine="0"/>
              <w:jc w:val="left"/>
            </w:pPr>
            <w:proofErr w:type="spellStart"/>
            <w:r>
              <w:rPr>
                <w:b/>
              </w:rPr>
              <w:t>ых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58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3953F" w14:textId="77777777" w:rsidR="00AE4FEE" w:rsidRDefault="00000000">
            <w:pPr>
              <w:spacing w:after="0" w:line="277" w:lineRule="auto"/>
              <w:ind w:left="106" w:right="3029" w:firstLine="0"/>
              <w:jc w:val="left"/>
            </w:pPr>
            <w:r>
              <w:t xml:space="preserve">фамилия, имя, отчество год рождения месяц рождения дата рождения место рождения семейное положение социальное положение имущественное положение доходы пол адрес электронной почты адрес места жительства адрес регистрации </w:t>
            </w:r>
          </w:p>
          <w:p w14:paraId="09E175C5" w14:textId="77777777" w:rsidR="00AE4FEE" w:rsidRDefault="00000000">
            <w:pPr>
              <w:spacing w:after="18" w:line="259" w:lineRule="auto"/>
              <w:ind w:left="106" w:firstLine="0"/>
              <w:jc w:val="left"/>
            </w:pPr>
            <w:r>
              <w:t xml:space="preserve">номер телефона </w:t>
            </w:r>
          </w:p>
          <w:p w14:paraId="296FBEEA" w14:textId="77777777" w:rsidR="00AE4FEE" w:rsidRDefault="00000000">
            <w:pPr>
              <w:spacing w:line="274" w:lineRule="auto"/>
              <w:ind w:left="106" w:right="4351" w:firstLine="0"/>
              <w:jc w:val="left"/>
            </w:pPr>
            <w:r>
              <w:t xml:space="preserve">СНИЛС ИНН </w:t>
            </w:r>
          </w:p>
          <w:p w14:paraId="3EFBE143" w14:textId="77777777" w:rsidR="00AE4FEE" w:rsidRDefault="00000000">
            <w:pPr>
              <w:spacing w:after="0" w:line="264" w:lineRule="auto"/>
              <w:ind w:left="106" w:right="814" w:firstLine="0"/>
              <w:jc w:val="left"/>
            </w:pPr>
            <w:r>
              <w:t xml:space="preserve">гражданство данные документа, удостоверяющего личность данные документа, удостоверяющего личность за пределами Российской Федерации </w:t>
            </w:r>
          </w:p>
          <w:p w14:paraId="5FFDA167" w14:textId="77777777" w:rsidR="00AE4FEE" w:rsidRDefault="00000000">
            <w:pPr>
              <w:spacing w:after="0" w:line="278" w:lineRule="auto"/>
              <w:ind w:left="106" w:firstLine="0"/>
              <w:jc w:val="left"/>
            </w:pPr>
            <w:r>
              <w:t xml:space="preserve">данные документа, содержащиеся в свидетельстве о рождении </w:t>
            </w:r>
          </w:p>
          <w:p w14:paraId="2025D2FF" w14:textId="77777777" w:rsidR="00AE4FEE" w:rsidRDefault="00000000">
            <w:pPr>
              <w:spacing w:after="0" w:line="277" w:lineRule="auto"/>
              <w:ind w:left="106" w:right="2842" w:firstLine="0"/>
              <w:jc w:val="left"/>
            </w:pPr>
            <w:r>
              <w:t xml:space="preserve">реквизиты банковской карты номер расчетного счета номер лицевого счета профессия должность </w:t>
            </w:r>
          </w:p>
          <w:p w14:paraId="661C4DA9" w14:textId="77777777" w:rsidR="00AE4FEE" w:rsidRDefault="00000000">
            <w:pPr>
              <w:spacing w:after="0" w:line="259" w:lineRule="auto"/>
              <w:ind w:left="106" w:firstLine="0"/>
              <w:jc w:val="left"/>
            </w:pPr>
            <w:r>
              <w:t xml:space="preserve">сведения о трудовой деятельности (в том числе стаж работы, данные о трудовой занятости на текущее время </w:t>
            </w:r>
          </w:p>
        </w:tc>
      </w:tr>
    </w:tbl>
    <w:p w14:paraId="2AE0ED5C" w14:textId="77777777" w:rsidR="00AE4FEE" w:rsidRDefault="00AE4FEE">
      <w:pPr>
        <w:spacing w:after="0" w:line="259" w:lineRule="auto"/>
        <w:ind w:left="-1275" w:right="7" w:firstLine="0"/>
        <w:jc w:val="left"/>
      </w:pPr>
    </w:p>
    <w:tbl>
      <w:tblPr>
        <w:tblStyle w:val="TableGrid"/>
        <w:tblW w:w="9779" w:type="dxa"/>
        <w:tblInd w:w="0" w:type="dxa"/>
        <w:tblCellMar>
          <w:top w:w="54" w:type="dxa"/>
          <w:left w:w="65" w:type="dxa"/>
          <w:bottom w:w="0" w:type="dxa"/>
          <w:right w:w="59" w:type="dxa"/>
        </w:tblCellMar>
        <w:tblLook w:val="04A0" w:firstRow="1" w:lastRow="0" w:firstColumn="1" w:lastColumn="0" w:noHBand="0" w:noVBand="1"/>
      </w:tblPr>
      <w:tblGrid>
        <w:gridCol w:w="3973"/>
        <w:gridCol w:w="5806"/>
      </w:tblGrid>
      <w:tr w:rsidR="00AE4FEE" w14:paraId="57E7AD27" w14:textId="77777777">
        <w:trPr>
          <w:trHeight w:val="2657"/>
        </w:trPr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EBD50" w14:textId="77777777" w:rsidR="00AE4FEE" w:rsidRDefault="00AE4FE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16633" w14:textId="77777777" w:rsidR="00AE4FEE" w:rsidRDefault="00000000">
            <w:pPr>
              <w:spacing w:after="0" w:line="277" w:lineRule="auto"/>
              <w:ind w:left="41" w:firstLine="0"/>
              <w:jc w:val="left"/>
            </w:pPr>
            <w:r>
              <w:t xml:space="preserve">с указанием наименования и расчетного счета организации) </w:t>
            </w:r>
          </w:p>
          <w:p w14:paraId="54AA9EF3" w14:textId="77777777" w:rsidR="00AE4FEE" w:rsidRDefault="00000000">
            <w:pPr>
              <w:spacing w:after="2" w:line="277" w:lineRule="auto"/>
              <w:ind w:left="41" w:right="956" w:firstLine="0"/>
              <w:jc w:val="left"/>
            </w:pPr>
            <w:r>
              <w:t xml:space="preserve">отношение к воинской обязанности, сведения о воинском учете сведения об образовании </w:t>
            </w:r>
          </w:p>
          <w:p w14:paraId="30A0A3D3" w14:textId="77777777" w:rsidR="00AE4FEE" w:rsidRDefault="00000000">
            <w:pPr>
              <w:spacing w:after="0" w:line="259" w:lineRule="auto"/>
              <w:ind w:left="41" w:firstLine="0"/>
              <w:jc w:val="left"/>
            </w:pPr>
            <w:r>
              <w:t xml:space="preserve">фото-видео изображение лица </w:t>
            </w:r>
          </w:p>
          <w:p w14:paraId="1DB99D70" w14:textId="77777777" w:rsidR="00AE4FEE" w:rsidRDefault="00000000">
            <w:pPr>
              <w:spacing w:after="21" w:line="259" w:lineRule="auto"/>
              <w:ind w:left="41" w:firstLine="0"/>
              <w:jc w:val="left"/>
            </w:pPr>
            <w:r>
              <w:t xml:space="preserve"> </w:t>
            </w:r>
          </w:p>
          <w:p w14:paraId="74D9859C" w14:textId="77777777" w:rsidR="00AE4FEE" w:rsidRDefault="00000000">
            <w:pPr>
              <w:spacing w:after="0" w:line="259" w:lineRule="auto"/>
              <w:ind w:left="41" w:right="950" w:firstLine="0"/>
              <w:jc w:val="left"/>
            </w:pPr>
            <w:r>
              <w:t xml:space="preserve">Специальные категории персональных данных: национальная принадлежность сведения о судимости </w:t>
            </w:r>
          </w:p>
        </w:tc>
      </w:tr>
      <w:tr w:rsidR="00AE4FEE" w14:paraId="3DA69AD9" w14:textId="77777777">
        <w:trPr>
          <w:trHeight w:val="2655"/>
        </w:trPr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A9831" w14:textId="77777777" w:rsidR="00AE4FEE" w:rsidRDefault="00000000">
            <w:pPr>
              <w:spacing w:after="0" w:line="259" w:lineRule="auto"/>
              <w:ind w:left="43" w:firstLine="0"/>
              <w:jc w:val="left"/>
            </w:pPr>
            <w:r>
              <w:rPr>
                <w:b/>
              </w:rPr>
              <w:lastRenderedPageBreak/>
              <w:t xml:space="preserve">Категории субъектов, персональные данные которых обрабатываются </w:t>
            </w:r>
          </w:p>
        </w:tc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D86A3" w14:textId="77777777" w:rsidR="00AE4FEE" w:rsidRDefault="00000000">
            <w:pPr>
              <w:tabs>
                <w:tab w:val="center" w:pos="522"/>
                <w:tab w:val="center" w:pos="1457"/>
              </w:tabs>
              <w:spacing w:after="23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Работники </w:t>
            </w:r>
            <w:r>
              <w:tab/>
              <w:t xml:space="preserve"> </w:t>
            </w:r>
          </w:p>
          <w:p w14:paraId="5C82F859" w14:textId="77777777" w:rsidR="00AE4FEE" w:rsidRDefault="00000000">
            <w:pPr>
              <w:tabs>
                <w:tab w:val="center" w:pos="575"/>
                <w:tab w:val="center" w:pos="1457"/>
              </w:tabs>
              <w:spacing w:after="25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Соискатели </w:t>
            </w:r>
            <w:r>
              <w:tab/>
              <w:t xml:space="preserve"> </w:t>
            </w:r>
          </w:p>
          <w:p w14:paraId="277E6612" w14:textId="77777777" w:rsidR="00AE4FEE" w:rsidRDefault="00000000">
            <w:pPr>
              <w:tabs>
                <w:tab w:val="center" w:pos="1283"/>
                <w:tab w:val="center" w:pos="2873"/>
              </w:tabs>
              <w:spacing w:after="26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Родственники работников </w:t>
            </w:r>
            <w:r>
              <w:tab/>
              <w:t xml:space="preserve"> </w:t>
            </w:r>
          </w:p>
          <w:p w14:paraId="371E7E0E" w14:textId="77777777" w:rsidR="00AE4FEE" w:rsidRDefault="00000000">
            <w:pPr>
              <w:spacing w:after="23" w:line="259" w:lineRule="auto"/>
              <w:ind w:left="0" w:firstLine="0"/>
              <w:jc w:val="left"/>
            </w:pPr>
            <w:r>
              <w:t xml:space="preserve">Уволенные работники </w:t>
            </w:r>
          </w:p>
          <w:p w14:paraId="27D6BDCC" w14:textId="77777777" w:rsidR="00AE4FEE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Законные представители </w:t>
            </w:r>
          </w:p>
          <w:p w14:paraId="743C055C" w14:textId="77777777" w:rsidR="00AE4FEE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Иные категории субъектов персональных данных, персональные данные которых обрабатываются (другие субъекты, обработка персональных данных которых необходима для достижения цели обработки персональных данных) </w:t>
            </w:r>
          </w:p>
        </w:tc>
      </w:tr>
      <w:tr w:rsidR="00AE4FEE" w14:paraId="0D7405D3" w14:textId="77777777">
        <w:trPr>
          <w:trHeight w:val="9003"/>
        </w:trPr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F5D8F" w14:textId="77777777" w:rsidR="00AE4FEE" w:rsidRDefault="00000000">
            <w:pPr>
              <w:spacing w:after="0" w:line="259" w:lineRule="auto"/>
              <w:ind w:left="43" w:firstLine="0"/>
              <w:jc w:val="left"/>
            </w:pPr>
            <w:r>
              <w:rPr>
                <w:b/>
              </w:rPr>
              <w:t xml:space="preserve">Правовое основание обработки персональных данных </w:t>
            </w:r>
          </w:p>
        </w:tc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511EB" w14:textId="77777777" w:rsidR="00AE4FEE" w:rsidRDefault="00000000">
            <w:pPr>
              <w:numPr>
                <w:ilvl w:val="0"/>
                <w:numId w:val="3"/>
              </w:numPr>
              <w:spacing w:after="33" w:line="257" w:lineRule="auto"/>
              <w:ind w:firstLine="0"/>
              <w:jc w:val="left"/>
            </w:pPr>
            <w:r>
              <w:t xml:space="preserve">Обработка персональных данных осуществляется с согласия субъекта персональных данных на обработку его персональных данных; </w:t>
            </w:r>
            <w:r>
              <w:tab/>
              <w:t xml:space="preserve"> </w:t>
            </w:r>
          </w:p>
          <w:p w14:paraId="0B8D051E" w14:textId="77777777" w:rsidR="00AE4FEE" w:rsidRDefault="00000000">
            <w:pPr>
              <w:numPr>
                <w:ilvl w:val="0"/>
                <w:numId w:val="3"/>
              </w:numPr>
              <w:spacing w:after="38" w:line="246" w:lineRule="auto"/>
              <w:ind w:firstLine="0"/>
              <w:jc w:val="left"/>
            </w:pPr>
            <w:r>
              <w:t xml:space="preserve">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и выполнения возложенных законодательством Российской Федерации на оператора функций, полномочий и обязанностей; </w:t>
            </w:r>
          </w:p>
          <w:p w14:paraId="3C0A11D6" w14:textId="77777777" w:rsidR="00AE4FEE" w:rsidRDefault="00000000">
            <w:pPr>
              <w:numPr>
                <w:ilvl w:val="0"/>
                <w:numId w:val="3"/>
              </w:numPr>
              <w:spacing w:after="34" w:line="251" w:lineRule="auto"/>
              <w:ind w:firstLine="0"/>
              <w:jc w:val="left"/>
            </w:pPr>
            <w:r>
              <w:t xml:space="preserve">Обработка персональных данных осуществляется в связи с участием лица в конституционном, гражданском, административном, уголовном судопроизводстве, судопроизводстве в арбитражных судах; </w:t>
            </w:r>
          </w:p>
          <w:p w14:paraId="695B1296" w14:textId="77777777" w:rsidR="00AE4FEE" w:rsidRDefault="00000000">
            <w:pPr>
              <w:numPr>
                <w:ilvl w:val="0"/>
                <w:numId w:val="3"/>
              </w:numPr>
              <w:spacing w:after="45" w:line="237" w:lineRule="auto"/>
              <w:ind w:firstLine="0"/>
              <w:jc w:val="left"/>
            </w:pPr>
            <w:r>
              <w:t xml:space="preserve">Обработка персональных данных необходима для исполнения судебного акта, акта другого органа или должностного лица, подлежащих исполнению в соответствии с законодательством Российской </w:t>
            </w:r>
          </w:p>
          <w:p w14:paraId="65E4E825" w14:textId="77777777" w:rsidR="00AE4FEE" w:rsidRDefault="00000000">
            <w:pPr>
              <w:spacing w:after="25" w:line="259" w:lineRule="auto"/>
              <w:ind w:left="0" w:firstLine="0"/>
              <w:jc w:val="left"/>
            </w:pPr>
            <w:r>
              <w:t xml:space="preserve">Федерации об исполнительном производстве; </w:t>
            </w:r>
          </w:p>
          <w:p w14:paraId="19AAC39D" w14:textId="77777777" w:rsidR="00AE4FEE" w:rsidRDefault="00000000">
            <w:pPr>
              <w:numPr>
                <w:ilvl w:val="0"/>
                <w:numId w:val="3"/>
              </w:numPr>
              <w:spacing w:after="34" w:line="249" w:lineRule="auto"/>
              <w:ind w:firstLine="0"/>
              <w:jc w:val="left"/>
            </w:pPr>
            <w:r>
              <w:t xml:space="preserve">Обработка персональных данных необходима для исполнения полномочий федеральных органов исполнительной власти, органов государственных внебюджетных фондов, исполнительных органов государственной власти субъектов Российской Федерации, органов местного самоуправления и функций организаций, участвующих в предоставлении соответственно государственных и муниципальных услуг, предусмотренных Федеральным законом от 27 июля 2010 года N 210-ФЗ «Об организации предоставления государственных и муниципальных услуг» </w:t>
            </w:r>
          </w:p>
          <w:p w14:paraId="471F0E4A" w14:textId="77777777" w:rsidR="00AE4FEE" w:rsidRDefault="00000000">
            <w:pPr>
              <w:numPr>
                <w:ilvl w:val="0"/>
                <w:numId w:val="3"/>
              </w:numPr>
              <w:spacing w:after="0" w:line="259" w:lineRule="auto"/>
              <w:ind w:firstLine="0"/>
              <w:jc w:val="left"/>
            </w:pPr>
            <w:r>
              <w:t xml:space="preserve">Обработка персональных данных необходима для исполнения договора, стороной которого либо выгодоприобретателем или </w:t>
            </w:r>
            <w:proofErr w:type="gramStart"/>
            <w:r>
              <w:t>поручителем</w:t>
            </w:r>
            <w:proofErr w:type="gramEnd"/>
            <w:r>
              <w:t xml:space="preserve"> по которому является субъект персональных данных, а также для </w:t>
            </w:r>
          </w:p>
        </w:tc>
      </w:tr>
      <w:tr w:rsidR="00AE4FEE" w14:paraId="3B4BB681" w14:textId="77777777">
        <w:trPr>
          <w:trHeight w:val="7948"/>
        </w:trPr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03A6F" w14:textId="77777777" w:rsidR="00AE4FEE" w:rsidRDefault="00AE4FE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E7272" w14:textId="77777777" w:rsidR="00AE4FEE" w:rsidRDefault="00000000">
            <w:pPr>
              <w:spacing w:after="39" w:line="244" w:lineRule="auto"/>
              <w:ind w:left="0" w:right="39" w:firstLine="0"/>
              <w:jc w:val="left"/>
            </w:pPr>
            <w:r>
              <w:t xml:space="preserve">заключения договора по инициативе субъекта персональных данных или договора, по которому субъект персональных данных будет являться выгодоприобретателем или поручителем. Заключаемый с субъектом персональных данных договор не может содержать положения, ограничивающие права и свободы субъекта персональных данных; </w:t>
            </w:r>
          </w:p>
          <w:p w14:paraId="4D9922C8" w14:textId="77777777" w:rsidR="00AE4FEE" w:rsidRDefault="00000000">
            <w:pPr>
              <w:numPr>
                <w:ilvl w:val="0"/>
                <w:numId w:val="4"/>
              </w:numPr>
              <w:spacing w:after="35" w:line="248" w:lineRule="auto"/>
              <w:ind w:firstLine="0"/>
              <w:jc w:val="left"/>
            </w:pPr>
            <w:r>
              <w:t xml:space="preserve">Обработка персональных данных необходима для защиты жизни, здоровья или иных жизненно важных интересов субъекта персональных данных, если получение согласия субъекта персональных данных невозможно; </w:t>
            </w:r>
          </w:p>
          <w:p w14:paraId="06D8224F" w14:textId="77777777" w:rsidR="00AE4FEE" w:rsidRDefault="00000000">
            <w:pPr>
              <w:numPr>
                <w:ilvl w:val="0"/>
                <w:numId w:val="4"/>
              </w:numPr>
              <w:spacing w:after="38" w:line="245" w:lineRule="auto"/>
              <w:ind w:firstLine="0"/>
              <w:jc w:val="left"/>
            </w:pPr>
            <w:r>
              <w:t xml:space="preserve">Обработка персональных данных необходима для осуществления прав и законных интересов оператора или третьих лиц, в том числе в случаях, предусмотренных Федеральным законом "О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"О микрофинансовой деятельности и микрофинансовых организациях", либо для достижения общественно значимых целей при условии, что при этом не нарушаются права и свободы субъекта персональных данных; </w:t>
            </w:r>
          </w:p>
          <w:p w14:paraId="2CA8E766" w14:textId="77777777" w:rsidR="00AE4FEE" w:rsidRDefault="00000000">
            <w:pPr>
              <w:numPr>
                <w:ilvl w:val="0"/>
                <w:numId w:val="4"/>
              </w:numPr>
              <w:spacing w:after="0" w:line="238" w:lineRule="auto"/>
              <w:ind w:firstLine="0"/>
              <w:jc w:val="left"/>
            </w:pPr>
            <w:r>
              <w:t xml:space="preserve">Обработка персональных данных осуществляется в статистических или иных исследовательских целях, за исключением целей, указанных в статье 15 </w:t>
            </w:r>
          </w:p>
          <w:p w14:paraId="66C1FE75" w14:textId="77777777" w:rsidR="00AE4FEE" w:rsidRDefault="00000000">
            <w:pPr>
              <w:spacing w:after="0" w:line="259" w:lineRule="auto"/>
              <w:ind w:left="0" w:firstLine="0"/>
              <w:jc w:val="left"/>
            </w:pPr>
            <w:r>
              <w:t>Федерального закона «О персональных данных», при условии обязательного обезличивания персональных данных</w:t>
            </w:r>
            <w:r>
              <w:rPr>
                <w:b/>
              </w:rPr>
              <w:t xml:space="preserve"> </w:t>
            </w:r>
          </w:p>
        </w:tc>
      </w:tr>
      <w:tr w:rsidR="00AE4FEE" w14:paraId="6A0B7BA4" w14:textId="77777777">
        <w:trPr>
          <w:trHeight w:val="1332"/>
        </w:trPr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55132" w14:textId="77777777" w:rsidR="00AE4FEE" w:rsidRDefault="00000000">
            <w:pPr>
              <w:spacing w:after="0" w:line="259" w:lineRule="auto"/>
              <w:ind w:left="43" w:firstLine="0"/>
              <w:jc w:val="left"/>
            </w:pPr>
            <w:r>
              <w:rPr>
                <w:b/>
              </w:rPr>
              <w:t xml:space="preserve">Перечень действий </w:t>
            </w:r>
          </w:p>
        </w:tc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8DF4D" w14:textId="77777777" w:rsidR="00AE4FEE" w:rsidRDefault="00000000">
            <w:pPr>
              <w:spacing w:after="0" w:line="259" w:lineRule="auto"/>
              <w:ind w:left="41" w:firstLine="0"/>
              <w:jc w:val="left"/>
            </w:pPr>
            <w:r>
              <w:t xml:space="preserve">сбор; запись; систематизация; накопление; хранение; уточнение (обновление, изменение); извлечение; использование; передача (предоставление, доступ); обезличивание; блокирование; удаление; уничтожение; распространение.  </w:t>
            </w:r>
          </w:p>
        </w:tc>
      </w:tr>
      <w:tr w:rsidR="00AE4FEE" w14:paraId="514E3FEC" w14:textId="77777777">
        <w:trPr>
          <w:trHeight w:val="540"/>
        </w:trPr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3275B" w14:textId="77777777" w:rsidR="00AE4FEE" w:rsidRDefault="00000000">
            <w:pPr>
              <w:spacing w:after="0" w:line="259" w:lineRule="auto"/>
              <w:ind w:left="43" w:firstLine="0"/>
              <w:jc w:val="left"/>
            </w:pPr>
            <w:r>
              <w:rPr>
                <w:b/>
              </w:rPr>
              <w:t xml:space="preserve">Способы обработки </w:t>
            </w:r>
          </w:p>
        </w:tc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9B3AA" w14:textId="77777777" w:rsidR="00AE4FEE" w:rsidRDefault="00000000">
            <w:pPr>
              <w:spacing w:after="0" w:line="259" w:lineRule="auto"/>
              <w:ind w:left="41" w:firstLine="0"/>
              <w:jc w:val="left"/>
            </w:pPr>
            <w:r>
              <w:t>смешанная, с передачей по внутренней сети юридического лица, с передачей по сети Интернет</w:t>
            </w:r>
            <w:r>
              <w:rPr>
                <w:b/>
              </w:rPr>
              <w:t xml:space="preserve"> </w:t>
            </w:r>
          </w:p>
        </w:tc>
      </w:tr>
    </w:tbl>
    <w:p w14:paraId="41F71F4B" w14:textId="77777777" w:rsidR="00AE4FEE" w:rsidRDefault="00000000">
      <w:pPr>
        <w:spacing w:after="0" w:line="259" w:lineRule="auto"/>
        <w:ind w:left="1147" w:firstLine="0"/>
      </w:pPr>
      <w:r>
        <w:rPr>
          <w:b/>
        </w:rPr>
        <w:t xml:space="preserve"> </w:t>
      </w:r>
    </w:p>
    <w:tbl>
      <w:tblPr>
        <w:tblStyle w:val="TableGrid"/>
        <w:tblW w:w="9779" w:type="dxa"/>
        <w:tblInd w:w="0" w:type="dxa"/>
        <w:tblCellMar>
          <w:top w:w="8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195"/>
        <w:gridCol w:w="2041"/>
        <w:gridCol w:w="629"/>
        <w:gridCol w:w="106"/>
        <w:gridCol w:w="3889"/>
        <w:gridCol w:w="595"/>
        <w:gridCol w:w="423"/>
        <w:gridCol w:w="794"/>
      </w:tblGrid>
      <w:tr w:rsidR="00AE4FEE" w14:paraId="51C7267D" w14:textId="77777777">
        <w:trPr>
          <w:trHeight w:val="269"/>
        </w:trPr>
        <w:tc>
          <w:tcPr>
            <w:tcW w:w="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7862ED" w14:textId="77777777" w:rsidR="00AE4FEE" w:rsidRDefault="00AE4FE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23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00"/>
          </w:tcPr>
          <w:p w14:paraId="65780067" w14:textId="77777777" w:rsidR="00AE4FEE" w:rsidRDefault="00000000">
            <w:pPr>
              <w:spacing w:after="0" w:line="259" w:lineRule="auto"/>
              <w:ind w:left="0" w:firstLine="0"/>
            </w:pPr>
            <w:r>
              <w:rPr>
                <w:b/>
              </w:rPr>
              <w:t>Цель обработки персональных</w:t>
            </w:r>
          </w:p>
        </w:tc>
        <w:tc>
          <w:tcPr>
            <w:tcW w:w="629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B4553F" w14:textId="77777777" w:rsidR="00AE4FEE" w:rsidRDefault="00000000">
            <w:pPr>
              <w:spacing w:after="0" w:line="259" w:lineRule="auto"/>
              <w:ind w:left="-2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3725F4" w14:textId="77777777" w:rsidR="00AE4FEE" w:rsidRDefault="00AE4FE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00"/>
          </w:tcPr>
          <w:p w14:paraId="1AB7FA34" w14:textId="77777777" w:rsidR="00AE4FEE" w:rsidRDefault="00000000">
            <w:pPr>
              <w:spacing w:after="0" w:line="259" w:lineRule="auto"/>
              <w:ind w:left="0" w:firstLine="0"/>
            </w:pPr>
            <w:r>
              <w:t>Выполнение норм Гражданского кодекса РФ,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1F065A69" w14:textId="77777777" w:rsidR="00AE4FEE" w:rsidRDefault="00000000">
            <w:pPr>
              <w:spacing w:after="0" w:line="259" w:lineRule="auto"/>
              <w:ind w:left="-3" w:firstLine="0"/>
              <w:jc w:val="left"/>
            </w:pPr>
            <w:r>
              <w:t xml:space="preserve"> </w:t>
            </w:r>
          </w:p>
        </w:tc>
      </w:tr>
      <w:tr w:rsidR="00AE4FEE" w14:paraId="3FF366B7" w14:textId="77777777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01C7A07" w14:textId="77777777" w:rsidR="00AE4FEE" w:rsidRDefault="00AE4FE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3F82389B" w14:textId="77777777" w:rsidR="00AE4FEE" w:rsidRDefault="00000000">
            <w:pPr>
              <w:spacing w:after="0" w:line="259" w:lineRule="auto"/>
              <w:ind w:left="0" w:right="-2" w:firstLine="0"/>
            </w:pPr>
            <w:r>
              <w:rPr>
                <w:b/>
              </w:rPr>
              <w:t>данных №2</w:t>
            </w:r>
          </w:p>
        </w:tc>
        <w:tc>
          <w:tcPr>
            <w:tcW w:w="204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1C278E4" w14:textId="77777777" w:rsidR="00AE4FEE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CA4697E" w14:textId="77777777" w:rsidR="00AE4FEE" w:rsidRDefault="00AE4FE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A6FD61F" w14:textId="77777777" w:rsidR="00AE4FEE" w:rsidRDefault="00AE4FE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9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5F7661D0" w14:textId="77777777" w:rsidR="00AE4FEE" w:rsidRDefault="00000000">
            <w:pPr>
              <w:spacing w:after="0" w:line="259" w:lineRule="auto"/>
              <w:ind w:left="0" w:firstLine="0"/>
            </w:pPr>
            <w:r>
              <w:t>регулирующих договорную работу, заключение и</w:t>
            </w:r>
          </w:p>
        </w:tc>
        <w:tc>
          <w:tcPr>
            <w:tcW w:w="79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B9360BF" w14:textId="77777777" w:rsidR="00AE4FEE" w:rsidRDefault="00000000">
            <w:pPr>
              <w:spacing w:after="0" w:line="259" w:lineRule="auto"/>
              <w:ind w:left="-4" w:firstLine="0"/>
              <w:jc w:val="left"/>
            </w:pPr>
            <w:r>
              <w:t xml:space="preserve"> </w:t>
            </w:r>
          </w:p>
        </w:tc>
      </w:tr>
      <w:tr w:rsidR="00AE4FEE" w14:paraId="78368885" w14:textId="77777777">
        <w:trPr>
          <w:trHeight w:val="26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7B84076" w14:textId="77777777" w:rsidR="00AE4FEE" w:rsidRDefault="00AE4FE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28DE1BB" w14:textId="77777777" w:rsidR="00AE4FEE" w:rsidRDefault="00AE4FE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819AE4E" w14:textId="77777777" w:rsidR="00AE4FEE" w:rsidRDefault="00AE4FE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C40CB6B" w14:textId="77777777" w:rsidR="00AE4FEE" w:rsidRDefault="00AE4FE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CC87C9E" w14:textId="77777777" w:rsidR="00AE4FEE" w:rsidRDefault="00AE4FE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88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00"/>
          </w:tcPr>
          <w:p w14:paraId="3261B4CE" w14:textId="77777777" w:rsidR="00AE4FEE" w:rsidRDefault="00000000">
            <w:pPr>
              <w:spacing w:after="0" w:line="259" w:lineRule="auto"/>
              <w:ind w:left="0" w:firstLine="0"/>
            </w:pPr>
            <w:r>
              <w:t>исполнение договоров с контрагентами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96222F7" w14:textId="77777777" w:rsidR="00AE4FEE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4E45FA7" w14:textId="77777777" w:rsidR="00AE4FEE" w:rsidRDefault="00AE4FEE">
            <w:pPr>
              <w:spacing w:after="160" w:line="259" w:lineRule="auto"/>
              <w:ind w:left="0" w:firstLine="0"/>
              <w:jc w:val="left"/>
            </w:pPr>
          </w:p>
        </w:tc>
      </w:tr>
      <w:tr w:rsidR="00AE4FEE" w14:paraId="43F72C35" w14:textId="77777777">
        <w:trPr>
          <w:trHeight w:val="2656"/>
        </w:trPr>
        <w:tc>
          <w:tcPr>
            <w:tcW w:w="3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204416" w14:textId="77777777" w:rsidR="00AE4FEE" w:rsidRDefault="00000000">
            <w:pPr>
              <w:spacing w:after="0" w:line="259" w:lineRule="auto"/>
              <w:ind w:left="108" w:firstLine="0"/>
            </w:pPr>
            <w:r>
              <w:rPr>
                <w:b/>
              </w:rPr>
              <w:t xml:space="preserve">Категории персональных </w:t>
            </w:r>
            <w:proofErr w:type="spellStart"/>
            <w:r>
              <w:rPr>
                <w:b/>
              </w:rPr>
              <w:t>данн</w:t>
            </w:r>
            <w:proofErr w:type="spellEnd"/>
          </w:p>
        </w:tc>
        <w:tc>
          <w:tcPr>
            <w:tcW w:w="6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3E0DDE0" w14:textId="77777777" w:rsidR="00AE4FEE" w:rsidRDefault="00000000">
            <w:pPr>
              <w:spacing w:after="0" w:line="259" w:lineRule="auto"/>
              <w:ind w:left="-9" w:firstLine="0"/>
              <w:jc w:val="left"/>
            </w:pPr>
            <w:proofErr w:type="spellStart"/>
            <w:r>
              <w:rPr>
                <w:b/>
              </w:rPr>
              <w:t>ых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58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CCB12" w14:textId="77777777" w:rsidR="00AE4FEE" w:rsidRDefault="00000000">
            <w:pPr>
              <w:spacing w:after="0" w:line="259" w:lineRule="auto"/>
              <w:ind w:left="106" w:right="248" w:firstLine="0"/>
              <w:jc w:val="left"/>
            </w:pPr>
            <w:r>
              <w:t xml:space="preserve">фамилия, имя, отчество адрес электронной почты номер телефона данные документа, удостоверяющего личность иные персональные данные (информация о наличии лицензий и разрешений; индустрия; информация, содержащаяся в коммерческих предложениях, включая контактных лиц; должность; источник и объем полномочий; иная информация, содержащаяся в договорах, счетах и прочей документации)  </w:t>
            </w:r>
          </w:p>
        </w:tc>
      </w:tr>
      <w:tr w:rsidR="00AE4FEE" w14:paraId="09AFAA9F" w14:textId="77777777">
        <w:trPr>
          <w:trHeight w:val="804"/>
        </w:trPr>
        <w:tc>
          <w:tcPr>
            <w:tcW w:w="3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67CFB5" w14:textId="77777777" w:rsidR="00AE4FEE" w:rsidRDefault="00000000">
            <w:pPr>
              <w:spacing w:after="0" w:line="259" w:lineRule="auto"/>
              <w:ind w:left="108" w:firstLine="0"/>
              <w:jc w:val="left"/>
            </w:pPr>
            <w:r>
              <w:rPr>
                <w:b/>
              </w:rPr>
              <w:lastRenderedPageBreak/>
              <w:t xml:space="preserve">Категории субъектов, персональные данные </w:t>
            </w:r>
            <w:proofErr w:type="spellStart"/>
            <w:r>
              <w:rPr>
                <w:b/>
              </w:rPr>
              <w:t>которы</w:t>
            </w:r>
            <w:proofErr w:type="spellEnd"/>
            <w:r>
              <w:rPr>
                <w:b/>
              </w:rPr>
              <w:t xml:space="preserve"> обрабатываются </w:t>
            </w:r>
          </w:p>
        </w:tc>
        <w:tc>
          <w:tcPr>
            <w:tcW w:w="6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984685" w14:textId="77777777" w:rsidR="00AE4FEE" w:rsidRDefault="00000000">
            <w:pPr>
              <w:spacing w:after="0" w:line="259" w:lineRule="auto"/>
              <w:ind w:left="-69" w:firstLine="0"/>
              <w:jc w:val="left"/>
            </w:pPr>
            <w:r>
              <w:rPr>
                <w:b/>
              </w:rPr>
              <w:t xml:space="preserve">х </w:t>
            </w:r>
          </w:p>
        </w:tc>
        <w:tc>
          <w:tcPr>
            <w:tcW w:w="58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62838" w14:textId="77777777" w:rsidR="00AE4FEE" w:rsidRDefault="00000000">
            <w:pPr>
              <w:spacing w:after="23" w:line="259" w:lineRule="auto"/>
              <w:ind w:left="106" w:firstLine="0"/>
              <w:jc w:val="left"/>
            </w:pPr>
            <w:r>
              <w:t xml:space="preserve">контрагенты; </w:t>
            </w:r>
          </w:p>
          <w:p w14:paraId="0BD1C643" w14:textId="77777777" w:rsidR="00AE4FEE" w:rsidRDefault="00000000">
            <w:pPr>
              <w:spacing w:after="0" w:line="259" w:lineRule="auto"/>
              <w:ind w:left="106" w:right="618" w:firstLine="0"/>
              <w:jc w:val="left"/>
            </w:pPr>
            <w:r>
              <w:t xml:space="preserve">представители контрагентов; выгодоприобретатели по договорам; </w:t>
            </w:r>
          </w:p>
        </w:tc>
      </w:tr>
    </w:tbl>
    <w:p w14:paraId="333144AB" w14:textId="77777777" w:rsidR="00AE4FEE" w:rsidRDefault="00AE4FEE">
      <w:pPr>
        <w:spacing w:after="0" w:line="259" w:lineRule="auto"/>
        <w:ind w:left="-1275" w:right="7" w:firstLine="0"/>
        <w:jc w:val="left"/>
      </w:pPr>
    </w:p>
    <w:tbl>
      <w:tblPr>
        <w:tblStyle w:val="TableGrid"/>
        <w:tblW w:w="9779" w:type="dxa"/>
        <w:tblInd w:w="0" w:type="dxa"/>
        <w:tblCellMar>
          <w:top w:w="57" w:type="dxa"/>
          <w:left w:w="106" w:type="dxa"/>
          <w:bottom w:w="0" w:type="dxa"/>
          <w:right w:w="91" w:type="dxa"/>
        </w:tblCellMar>
        <w:tblLook w:val="04A0" w:firstRow="1" w:lastRow="0" w:firstColumn="1" w:lastColumn="0" w:noHBand="0" w:noVBand="1"/>
      </w:tblPr>
      <w:tblGrid>
        <w:gridCol w:w="3973"/>
        <w:gridCol w:w="5806"/>
      </w:tblGrid>
      <w:tr w:rsidR="00AE4FEE" w14:paraId="29D55311" w14:textId="77777777">
        <w:trPr>
          <w:trHeight w:val="1599"/>
        </w:trPr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422BA" w14:textId="77777777" w:rsidR="00AE4FEE" w:rsidRDefault="00AE4FE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4DB6F" w14:textId="77777777" w:rsidR="00AE4FEE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законные представители; </w:t>
            </w:r>
          </w:p>
          <w:p w14:paraId="4773356C" w14:textId="77777777" w:rsidR="00AE4FEE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иные категории субъектов персональных данных, персональные данные которых обрабатываются; другие субъекты, обработка персональных данных которых необходима для достижения цели обработки персональных данных </w:t>
            </w:r>
          </w:p>
        </w:tc>
      </w:tr>
      <w:tr w:rsidR="00AE4FEE" w14:paraId="09AB71E5" w14:textId="77777777">
        <w:trPr>
          <w:trHeight w:val="12707"/>
        </w:trPr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07D0D" w14:textId="77777777" w:rsidR="00AE4FEE" w:rsidRDefault="00000000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lastRenderedPageBreak/>
              <w:t xml:space="preserve">Правовое основание обработки персональных данных </w:t>
            </w:r>
          </w:p>
        </w:tc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5FAB" w14:textId="77777777" w:rsidR="00AE4FEE" w:rsidRDefault="00000000">
            <w:pPr>
              <w:numPr>
                <w:ilvl w:val="0"/>
                <w:numId w:val="5"/>
              </w:numPr>
              <w:spacing w:after="27" w:line="257" w:lineRule="auto"/>
              <w:ind w:firstLine="0"/>
              <w:jc w:val="left"/>
            </w:pPr>
            <w:r>
              <w:t xml:space="preserve">Обработка персональных данных осуществляется с согласия субъекта персональных данных на обработку его персональных данных;  </w:t>
            </w:r>
          </w:p>
          <w:p w14:paraId="46A51E61" w14:textId="77777777" w:rsidR="00AE4FEE" w:rsidRDefault="00000000">
            <w:pPr>
              <w:numPr>
                <w:ilvl w:val="0"/>
                <w:numId w:val="5"/>
              </w:numPr>
              <w:spacing w:after="38" w:line="246" w:lineRule="auto"/>
              <w:ind w:firstLine="0"/>
              <w:jc w:val="left"/>
            </w:pPr>
            <w:r>
              <w:t xml:space="preserve">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и выполнения возложенных законодательством Российской Федерации на оператора функций, полномочий и обязанностей; </w:t>
            </w:r>
          </w:p>
          <w:p w14:paraId="478B416F" w14:textId="77777777" w:rsidR="00AE4FEE" w:rsidRDefault="00000000">
            <w:pPr>
              <w:numPr>
                <w:ilvl w:val="0"/>
                <w:numId w:val="5"/>
              </w:numPr>
              <w:spacing w:after="36" w:line="247" w:lineRule="auto"/>
              <w:ind w:firstLine="0"/>
              <w:jc w:val="left"/>
            </w:pPr>
            <w:r>
              <w:t xml:space="preserve">Обработка персональных данных осуществляется в связи с участием лица в конституционном, гражданском, административном, уголовном судопроизводстве, судопроизводстве в арбитражных судах; </w:t>
            </w:r>
          </w:p>
          <w:p w14:paraId="445A2321" w14:textId="77777777" w:rsidR="00AE4FEE" w:rsidRDefault="00000000">
            <w:pPr>
              <w:numPr>
                <w:ilvl w:val="0"/>
                <w:numId w:val="5"/>
              </w:numPr>
              <w:spacing w:after="47" w:line="237" w:lineRule="auto"/>
              <w:ind w:firstLine="0"/>
              <w:jc w:val="left"/>
            </w:pPr>
            <w:r>
              <w:t xml:space="preserve">Обработка персональных данных необходима для исполнения судебного акта, акта другого органа или должностного лица, подлежащих исполнению в соответствии с законодательством Российской </w:t>
            </w:r>
          </w:p>
          <w:p w14:paraId="510280BB" w14:textId="77777777" w:rsidR="00AE4FEE" w:rsidRDefault="00000000">
            <w:pPr>
              <w:spacing w:after="22" w:line="259" w:lineRule="auto"/>
              <w:ind w:left="0" w:firstLine="0"/>
              <w:jc w:val="left"/>
            </w:pPr>
            <w:r>
              <w:t xml:space="preserve">Федерации об исполнительном производстве; </w:t>
            </w:r>
          </w:p>
          <w:p w14:paraId="6811544E" w14:textId="77777777" w:rsidR="00AE4FEE" w:rsidRDefault="00000000">
            <w:pPr>
              <w:numPr>
                <w:ilvl w:val="0"/>
                <w:numId w:val="5"/>
              </w:numPr>
              <w:spacing w:after="38" w:line="245" w:lineRule="auto"/>
              <w:ind w:firstLine="0"/>
              <w:jc w:val="left"/>
            </w:pPr>
            <w:r>
              <w:t xml:space="preserve">Обработка персональных данных необходима для исполнения полномочий федеральных органов исполнительной власти, органов государственных внебюджетных фондов, исполнительных органов государственной власти субъектов Российской Федерации, органов местного самоуправления и функций организаций, участвующих в предоставлении соответственно государственных и муниципальных услуг, предусмотренных Федеральным законом от 27 июля 2010 года N 210-ФЗ «Об организации предоставления государственных и муниципальных услуг» </w:t>
            </w:r>
          </w:p>
          <w:p w14:paraId="7BDC3463" w14:textId="77777777" w:rsidR="00AE4FEE" w:rsidRDefault="00000000">
            <w:pPr>
              <w:numPr>
                <w:ilvl w:val="0"/>
                <w:numId w:val="5"/>
              </w:numPr>
              <w:spacing w:after="42" w:line="242" w:lineRule="auto"/>
              <w:ind w:firstLine="0"/>
              <w:jc w:val="left"/>
            </w:pPr>
            <w:r>
              <w:t xml:space="preserve">Обработка персональных данных необходима для исполнения договора, стороной которого либо выгодоприобретателем или </w:t>
            </w:r>
            <w:proofErr w:type="gramStart"/>
            <w:r>
              <w:t>поручителем</w:t>
            </w:r>
            <w:proofErr w:type="gramEnd"/>
            <w:r>
              <w:t xml:space="preserve"> по которому является субъект персональных данных, а также для заключения договора по инициативе субъекта персональных данных или договора, по которому субъект персональных данных будет являться выгодоприобретателем или поручителем. Заключаемый с субъектом персональных данных договор не может содержать положения, ограничивающие права и свободы субъекта персональных данных; </w:t>
            </w:r>
          </w:p>
          <w:p w14:paraId="49D2A410" w14:textId="77777777" w:rsidR="00AE4FEE" w:rsidRDefault="00000000">
            <w:pPr>
              <w:numPr>
                <w:ilvl w:val="0"/>
                <w:numId w:val="5"/>
              </w:numPr>
              <w:spacing w:after="0" w:line="238" w:lineRule="auto"/>
              <w:ind w:firstLine="0"/>
              <w:jc w:val="left"/>
            </w:pPr>
            <w:r>
              <w:t xml:space="preserve">Обработка персональных данных необходима для осуществления прав и законных интересов оператора или третьих лиц, в том числе в случаях, </w:t>
            </w:r>
          </w:p>
          <w:p w14:paraId="30ECDB72" w14:textId="77777777" w:rsidR="00AE4FEE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предусмотренных Федеральным законом "О защите прав и законных интересов физических лиц при осуществлении деятельности по возврату просроченной </w:t>
            </w:r>
          </w:p>
        </w:tc>
      </w:tr>
      <w:tr w:rsidR="00AE4FEE" w14:paraId="691F5390" w14:textId="77777777">
        <w:trPr>
          <w:trHeight w:val="3185"/>
        </w:trPr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D0AA1" w14:textId="77777777" w:rsidR="00AE4FEE" w:rsidRDefault="00AE4FE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D6AF2" w14:textId="77777777" w:rsidR="00AE4FEE" w:rsidRDefault="00000000">
            <w:pPr>
              <w:spacing w:after="37" w:line="246" w:lineRule="auto"/>
              <w:ind w:left="0" w:firstLine="0"/>
              <w:jc w:val="left"/>
            </w:pPr>
            <w:r>
              <w:t xml:space="preserve">задолженности и о внесении изменений в Федеральный закон "О микрофинансовой деятельности и микрофинансовых организациях", либо для достижения общественно значимых целей при условии, что при этом не нарушаются права и свободы субъекта персональных данных; </w:t>
            </w:r>
          </w:p>
          <w:p w14:paraId="7C8CC969" w14:textId="77777777" w:rsidR="00AE4FEE" w:rsidRDefault="00000000">
            <w:pPr>
              <w:spacing w:after="0" w:line="237" w:lineRule="auto"/>
              <w:ind w:left="0" w:firstLine="0"/>
              <w:jc w:val="left"/>
            </w:pPr>
            <w:r>
              <w:t>8.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Обработка персональных данных осуществляется в статистических или иных исследовательских целях, за исключением целей, указанных в статье 15 </w:t>
            </w:r>
          </w:p>
          <w:p w14:paraId="4017B8F5" w14:textId="77777777" w:rsidR="00AE4FEE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Федерального закона «О персональных данных», при условии обязательного обезличивания персональных данных </w:t>
            </w:r>
          </w:p>
        </w:tc>
      </w:tr>
      <w:tr w:rsidR="00AE4FEE" w14:paraId="4F120E4F" w14:textId="77777777">
        <w:trPr>
          <w:trHeight w:val="1333"/>
        </w:trPr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59CDE" w14:textId="77777777" w:rsidR="00AE4FEE" w:rsidRDefault="00000000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Перечень действий </w:t>
            </w:r>
          </w:p>
        </w:tc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FDD85" w14:textId="77777777" w:rsidR="00AE4FEE" w:rsidRDefault="00000000">
            <w:pPr>
              <w:spacing w:after="0" w:line="259" w:lineRule="auto"/>
              <w:ind w:left="0" w:firstLine="0"/>
              <w:jc w:val="left"/>
            </w:pPr>
            <w:r>
              <w:t>сбор; запись; систематизация; накопление; хранение; уточнение (обновление, изменение); извлечение; использование; передача (предоставление, доступ); обезличивание; блокирование; удаление; уничтожение; распространение.</w:t>
            </w:r>
            <w:r>
              <w:rPr>
                <w:b/>
              </w:rPr>
              <w:t xml:space="preserve"> </w:t>
            </w:r>
          </w:p>
        </w:tc>
      </w:tr>
      <w:tr w:rsidR="00AE4FEE" w14:paraId="0592E9AF" w14:textId="77777777">
        <w:trPr>
          <w:trHeight w:val="540"/>
        </w:trPr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BC21F" w14:textId="77777777" w:rsidR="00AE4FEE" w:rsidRDefault="00000000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Способы обработки </w:t>
            </w:r>
          </w:p>
        </w:tc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2D56F" w14:textId="77777777" w:rsidR="00AE4FEE" w:rsidRDefault="00000000">
            <w:pPr>
              <w:spacing w:after="0" w:line="259" w:lineRule="auto"/>
              <w:ind w:left="0" w:firstLine="0"/>
              <w:jc w:val="left"/>
            </w:pPr>
            <w:r>
              <w:t>смешанная, с передачей по внутренней сети юридического лица, с передачей по сети Интернет</w:t>
            </w:r>
            <w:r>
              <w:rPr>
                <w:b/>
              </w:rPr>
              <w:t xml:space="preserve"> </w:t>
            </w:r>
          </w:p>
        </w:tc>
      </w:tr>
    </w:tbl>
    <w:p w14:paraId="701B8768" w14:textId="77777777" w:rsidR="00AE4FEE" w:rsidRDefault="00000000">
      <w:pPr>
        <w:spacing w:after="0" w:line="259" w:lineRule="auto"/>
        <w:ind w:left="427" w:firstLine="0"/>
      </w:pPr>
      <w:r>
        <w:rPr>
          <w:b/>
        </w:rPr>
        <w:t xml:space="preserve"> </w:t>
      </w:r>
    </w:p>
    <w:tbl>
      <w:tblPr>
        <w:tblStyle w:val="TableGrid"/>
        <w:tblW w:w="9779" w:type="dxa"/>
        <w:tblInd w:w="0" w:type="dxa"/>
        <w:tblCellMar>
          <w:top w:w="8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195"/>
        <w:gridCol w:w="2041"/>
        <w:gridCol w:w="629"/>
        <w:gridCol w:w="106"/>
        <w:gridCol w:w="5346"/>
        <w:gridCol w:w="355"/>
      </w:tblGrid>
      <w:tr w:rsidR="00AE4FEE" w14:paraId="0DB417C4" w14:textId="77777777">
        <w:trPr>
          <w:trHeight w:val="268"/>
        </w:trPr>
        <w:tc>
          <w:tcPr>
            <w:tcW w:w="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26A0C2" w14:textId="77777777" w:rsidR="00AE4FEE" w:rsidRDefault="00AE4FE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23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00"/>
          </w:tcPr>
          <w:p w14:paraId="43F2159B" w14:textId="77777777" w:rsidR="00AE4FEE" w:rsidRDefault="00000000">
            <w:pPr>
              <w:spacing w:after="0" w:line="259" w:lineRule="auto"/>
              <w:ind w:left="0" w:firstLine="0"/>
            </w:pPr>
            <w:r>
              <w:rPr>
                <w:b/>
              </w:rPr>
              <w:t>Цель обработки персональных</w:t>
            </w:r>
          </w:p>
        </w:tc>
        <w:tc>
          <w:tcPr>
            <w:tcW w:w="629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33C123" w14:textId="77777777" w:rsidR="00AE4FEE" w:rsidRDefault="00000000">
            <w:pPr>
              <w:spacing w:after="0" w:line="259" w:lineRule="auto"/>
              <w:ind w:left="-2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852FCA" w14:textId="77777777" w:rsidR="00AE4FEE" w:rsidRDefault="00AE4FE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34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00"/>
          </w:tcPr>
          <w:p w14:paraId="3D870437" w14:textId="77777777" w:rsidR="00AE4FEE" w:rsidRDefault="00000000">
            <w:pPr>
              <w:spacing w:after="0" w:line="259" w:lineRule="auto"/>
              <w:ind w:left="0" w:firstLine="0"/>
            </w:pPr>
            <w:r>
              <w:t>Осуществление продаж и маркетинговых активностей</w:t>
            </w:r>
          </w:p>
        </w:tc>
        <w:tc>
          <w:tcPr>
            <w:tcW w:w="35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FB995C8" w14:textId="77777777" w:rsidR="00AE4FEE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AE4FEE" w14:paraId="2C987BA4" w14:textId="77777777">
        <w:trPr>
          <w:trHeight w:val="26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100624A" w14:textId="77777777" w:rsidR="00AE4FEE" w:rsidRDefault="00AE4FE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00"/>
          </w:tcPr>
          <w:p w14:paraId="16C7918B" w14:textId="77777777" w:rsidR="00AE4FEE" w:rsidRDefault="00000000">
            <w:pPr>
              <w:spacing w:after="0" w:line="259" w:lineRule="auto"/>
              <w:ind w:left="0" w:right="-2" w:firstLine="0"/>
            </w:pPr>
            <w:r>
              <w:rPr>
                <w:b/>
              </w:rPr>
              <w:t>данных №3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127411D" w14:textId="77777777" w:rsidR="00AE4FEE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9F9B12D" w14:textId="77777777" w:rsidR="00AE4FEE" w:rsidRDefault="00AE4FE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B0EFBAA" w14:textId="77777777" w:rsidR="00AE4FEE" w:rsidRDefault="00AE4FE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34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8D998C6" w14:textId="77777777" w:rsidR="00AE4FEE" w:rsidRDefault="00AE4FE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EC6D2F8" w14:textId="77777777" w:rsidR="00AE4FEE" w:rsidRDefault="00AE4FEE">
            <w:pPr>
              <w:spacing w:after="160" w:line="259" w:lineRule="auto"/>
              <w:ind w:left="0" w:firstLine="0"/>
              <w:jc w:val="left"/>
            </w:pPr>
          </w:p>
        </w:tc>
      </w:tr>
      <w:tr w:rsidR="00AE4FEE" w14:paraId="470DB574" w14:textId="77777777">
        <w:trPr>
          <w:trHeight w:val="2128"/>
        </w:trPr>
        <w:tc>
          <w:tcPr>
            <w:tcW w:w="3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CC0CAE" w14:textId="77777777" w:rsidR="00AE4FEE" w:rsidRDefault="00000000">
            <w:pPr>
              <w:spacing w:after="0" w:line="259" w:lineRule="auto"/>
              <w:ind w:left="108" w:firstLine="0"/>
            </w:pPr>
            <w:r>
              <w:rPr>
                <w:b/>
              </w:rPr>
              <w:t xml:space="preserve">Категории персональных </w:t>
            </w:r>
            <w:proofErr w:type="spellStart"/>
            <w:r>
              <w:rPr>
                <w:b/>
              </w:rPr>
              <w:t>данн</w:t>
            </w:r>
            <w:proofErr w:type="spellEnd"/>
          </w:p>
        </w:tc>
        <w:tc>
          <w:tcPr>
            <w:tcW w:w="6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F0F61B3" w14:textId="77777777" w:rsidR="00AE4FEE" w:rsidRDefault="00000000">
            <w:pPr>
              <w:spacing w:after="0" w:line="259" w:lineRule="auto"/>
              <w:ind w:left="-9" w:firstLine="0"/>
              <w:jc w:val="left"/>
            </w:pPr>
            <w:proofErr w:type="spellStart"/>
            <w:r>
              <w:rPr>
                <w:b/>
              </w:rPr>
              <w:t>ых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58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3FED8" w14:textId="77777777" w:rsidR="00AE4FEE" w:rsidRDefault="00000000">
            <w:pPr>
              <w:spacing w:after="0" w:line="277" w:lineRule="auto"/>
              <w:ind w:left="106" w:right="2745" w:firstLine="0"/>
              <w:jc w:val="left"/>
            </w:pPr>
            <w:r>
              <w:t xml:space="preserve">Фамилия, имя, отчество адрес электронной почты номер телефона </w:t>
            </w:r>
          </w:p>
          <w:p w14:paraId="3BF4971C" w14:textId="77777777" w:rsidR="00AE4FEE" w:rsidRDefault="00000000">
            <w:pPr>
              <w:spacing w:after="0" w:line="276" w:lineRule="auto"/>
              <w:ind w:left="106" w:firstLine="0"/>
              <w:jc w:val="left"/>
            </w:pPr>
            <w:r>
              <w:t xml:space="preserve">сведения, собираемые посредством метрических программ </w:t>
            </w:r>
          </w:p>
          <w:p w14:paraId="3155E3B7" w14:textId="77777777" w:rsidR="00AE4FEE" w:rsidRDefault="00000000">
            <w:pPr>
              <w:spacing w:after="0" w:line="259" w:lineRule="auto"/>
              <w:ind w:left="106" w:firstLine="0"/>
              <w:jc w:val="left"/>
            </w:pPr>
            <w:r>
              <w:t>иные персональные данные (наименование компании; иная информация, необходимая для достижения цели обработки персональных данных)</w:t>
            </w:r>
            <w:r>
              <w:rPr>
                <w:b/>
              </w:rPr>
              <w:t xml:space="preserve"> </w:t>
            </w:r>
          </w:p>
        </w:tc>
      </w:tr>
      <w:tr w:rsidR="00AE4FEE" w14:paraId="499EC9DC" w14:textId="77777777">
        <w:trPr>
          <w:trHeight w:val="2654"/>
        </w:trPr>
        <w:tc>
          <w:tcPr>
            <w:tcW w:w="3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F6F20A" w14:textId="77777777" w:rsidR="00AE4FEE" w:rsidRDefault="00000000">
            <w:pPr>
              <w:spacing w:after="0" w:line="259" w:lineRule="auto"/>
              <w:ind w:left="108" w:firstLine="0"/>
              <w:jc w:val="left"/>
            </w:pPr>
            <w:r>
              <w:rPr>
                <w:b/>
              </w:rPr>
              <w:t xml:space="preserve">Категории субъектов, персональные данные </w:t>
            </w:r>
            <w:proofErr w:type="spellStart"/>
            <w:r>
              <w:rPr>
                <w:b/>
              </w:rPr>
              <w:t>которы</w:t>
            </w:r>
            <w:proofErr w:type="spellEnd"/>
            <w:r>
              <w:rPr>
                <w:b/>
              </w:rPr>
              <w:t xml:space="preserve"> обрабатываются </w:t>
            </w:r>
          </w:p>
        </w:tc>
        <w:tc>
          <w:tcPr>
            <w:tcW w:w="6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3B04DBC" w14:textId="77777777" w:rsidR="00AE4FEE" w:rsidRDefault="00000000">
            <w:pPr>
              <w:spacing w:after="0" w:line="259" w:lineRule="auto"/>
              <w:ind w:left="-68" w:firstLine="0"/>
              <w:jc w:val="left"/>
            </w:pPr>
            <w:r>
              <w:rPr>
                <w:b/>
              </w:rPr>
              <w:t xml:space="preserve">х </w:t>
            </w:r>
          </w:p>
        </w:tc>
        <w:tc>
          <w:tcPr>
            <w:tcW w:w="58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318E8" w14:textId="77777777" w:rsidR="00AE4FEE" w:rsidRDefault="00000000">
            <w:pPr>
              <w:spacing w:after="23" w:line="259" w:lineRule="auto"/>
              <w:ind w:left="106" w:firstLine="0"/>
              <w:jc w:val="left"/>
            </w:pPr>
            <w:r>
              <w:t xml:space="preserve">контрагенты </w:t>
            </w:r>
          </w:p>
          <w:p w14:paraId="74FF86E5" w14:textId="77777777" w:rsidR="00AE4FEE" w:rsidRDefault="00000000">
            <w:pPr>
              <w:spacing w:after="1" w:line="277" w:lineRule="auto"/>
              <w:ind w:left="106" w:right="1734" w:firstLine="0"/>
            </w:pPr>
            <w:r>
              <w:t xml:space="preserve">представители контрагентов посетители сайта </w:t>
            </w:r>
          </w:p>
          <w:p w14:paraId="09E700E5" w14:textId="77777777" w:rsidR="00AE4FEE" w:rsidRDefault="00000000">
            <w:pPr>
              <w:spacing w:after="0" w:line="277" w:lineRule="auto"/>
              <w:ind w:left="106" w:right="1182" w:firstLine="0"/>
              <w:jc w:val="left"/>
            </w:pPr>
            <w:r>
              <w:t xml:space="preserve">выгодоприобретатели по договорам законные представители </w:t>
            </w:r>
          </w:p>
          <w:p w14:paraId="7E1A14D9" w14:textId="77777777" w:rsidR="00AE4FEE" w:rsidRDefault="00000000">
            <w:pPr>
              <w:spacing w:after="0" w:line="259" w:lineRule="auto"/>
              <w:ind w:left="106" w:firstLine="0"/>
              <w:jc w:val="left"/>
            </w:pPr>
            <w:r>
              <w:t xml:space="preserve">иные категории субъектов персональных данных, персональные данные которых обрабатываются (другие субъекты, обработка персональных данных которых необходима для достижения цели обработки персональных данных) </w:t>
            </w:r>
          </w:p>
        </w:tc>
      </w:tr>
      <w:tr w:rsidR="00AE4FEE" w14:paraId="145010FB" w14:textId="77777777">
        <w:trPr>
          <w:trHeight w:val="3713"/>
        </w:trPr>
        <w:tc>
          <w:tcPr>
            <w:tcW w:w="3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B2CEAB" w14:textId="77777777" w:rsidR="00AE4FEE" w:rsidRDefault="00000000">
            <w:pPr>
              <w:spacing w:after="0" w:line="259" w:lineRule="auto"/>
              <w:ind w:left="108" w:right="-33" w:firstLine="0"/>
              <w:jc w:val="left"/>
            </w:pPr>
            <w:r>
              <w:rPr>
                <w:b/>
              </w:rPr>
              <w:lastRenderedPageBreak/>
              <w:t xml:space="preserve">Правовое основание обработки персональных данных </w:t>
            </w:r>
          </w:p>
        </w:tc>
        <w:tc>
          <w:tcPr>
            <w:tcW w:w="6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AF567B" w14:textId="77777777" w:rsidR="00AE4FEE" w:rsidRDefault="00AE4FE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8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576EF" w14:textId="77777777" w:rsidR="00AE4FEE" w:rsidRDefault="00000000">
            <w:pPr>
              <w:numPr>
                <w:ilvl w:val="0"/>
                <w:numId w:val="6"/>
              </w:numPr>
              <w:spacing w:after="23" w:line="258" w:lineRule="auto"/>
              <w:ind w:right="29" w:firstLine="0"/>
              <w:jc w:val="left"/>
            </w:pPr>
            <w:r>
              <w:t xml:space="preserve">Обработка персональных данных осуществляется с согласия субъекта персональных данных на обработку его персональных данных;  </w:t>
            </w:r>
          </w:p>
          <w:p w14:paraId="6B00AF40" w14:textId="77777777" w:rsidR="00AE4FEE" w:rsidRDefault="00000000">
            <w:pPr>
              <w:numPr>
                <w:ilvl w:val="0"/>
                <w:numId w:val="6"/>
              </w:numPr>
              <w:spacing w:after="0" w:line="259" w:lineRule="auto"/>
              <w:ind w:right="29" w:firstLine="0"/>
              <w:jc w:val="left"/>
            </w:pPr>
            <w:r>
              <w:t xml:space="preserve">Обработка персональных данных необходима для исполнения договора, стороной которого либо выгодоприобретателем или </w:t>
            </w:r>
            <w:proofErr w:type="gramStart"/>
            <w:r>
              <w:t>поручителем</w:t>
            </w:r>
            <w:proofErr w:type="gramEnd"/>
            <w:r>
              <w:t xml:space="preserve"> по которому является субъект персональных данных, а также для заключения договора по инициативе субъекта персональных данных или договора, по которому субъект персональных данных будет являться выгодоприобретателем или поручителем. Заключаемый с субъектом персональных данных договор не может содержать положения, ограничивающие права и свободы субъекта персональных данных; </w:t>
            </w:r>
          </w:p>
        </w:tc>
      </w:tr>
      <w:tr w:rsidR="00AE4FEE" w14:paraId="0786E5DC" w14:textId="77777777">
        <w:trPr>
          <w:trHeight w:val="4772"/>
        </w:trPr>
        <w:tc>
          <w:tcPr>
            <w:tcW w:w="39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821DB" w14:textId="77777777" w:rsidR="00AE4FEE" w:rsidRDefault="00AE4FE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8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7C2FF" w14:textId="77777777" w:rsidR="00AE4FEE" w:rsidRDefault="00000000">
            <w:pPr>
              <w:numPr>
                <w:ilvl w:val="0"/>
                <w:numId w:val="7"/>
              </w:numPr>
              <w:spacing w:after="0" w:line="238" w:lineRule="auto"/>
              <w:ind w:firstLine="0"/>
              <w:jc w:val="left"/>
            </w:pPr>
            <w:r>
              <w:t xml:space="preserve">Обработка персональных данных необходима для осуществления прав и законных интересов оператора или третьих лиц, в том числе в случаях, </w:t>
            </w:r>
          </w:p>
          <w:p w14:paraId="577094D1" w14:textId="77777777" w:rsidR="00AE4FEE" w:rsidRDefault="00000000">
            <w:pPr>
              <w:spacing w:after="41" w:line="243" w:lineRule="auto"/>
              <w:ind w:left="0" w:firstLine="0"/>
              <w:jc w:val="left"/>
            </w:pPr>
            <w:r>
              <w:t xml:space="preserve">предусмотренных Федеральным законом "О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"О микрофинансовой деятельности и микрофинансовых организациях", либо для достижения общественно значимых целей при условии, что при этом не нарушаются права и свободы субъекта персональных данных; </w:t>
            </w:r>
          </w:p>
          <w:p w14:paraId="1509EA39" w14:textId="77777777" w:rsidR="00AE4FEE" w:rsidRDefault="00000000">
            <w:pPr>
              <w:numPr>
                <w:ilvl w:val="0"/>
                <w:numId w:val="7"/>
              </w:numPr>
              <w:spacing w:after="3" w:line="237" w:lineRule="auto"/>
              <w:ind w:firstLine="0"/>
              <w:jc w:val="left"/>
            </w:pPr>
            <w:r>
              <w:t xml:space="preserve">Обработка персональных данных осуществляется в статистических или иных исследовательских целях, за исключением целей, указанных в статье 15 </w:t>
            </w:r>
          </w:p>
          <w:p w14:paraId="386B4D72" w14:textId="77777777" w:rsidR="00AE4FEE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Федерального закона «О персональных данных», при условии обязательного обезличивания персональных данных </w:t>
            </w:r>
          </w:p>
        </w:tc>
      </w:tr>
      <w:tr w:rsidR="00AE4FEE" w14:paraId="714B8661" w14:textId="77777777">
        <w:trPr>
          <w:trHeight w:val="1332"/>
        </w:trPr>
        <w:tc>
          <w:tcPr>
            <w:tcW w:w="39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CDB6C" w14:textId="77777777" w:rsidR="00AE4FEE" w:rsidRDefault="00000000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Перечень действий </w:t>
            </w:r>
          </w:p>
        </w:tc>
        <w:tc>
          <w:tcPr>
            <w:tcW w:w="58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AA869" w14:textId="77777777" w:rsidR="00AE4FEE" w:rsidRDefault="00000000">
            <w:pPr>
              <w:spacing w:after="0" w:line="259" w:lineRule="auto"/>
              <w:ind w:left="0" w:firstLine="0"/>
              <w:jc w:val="left"/>
            </w:pPr>
            <w:r>
              <w:t>сбор; запись; систематизация; накопление; хранение; уточнение (обновление, изменение); извлечение; использование; передача (предоставление, доступ); обезличивание; блокирование; удаление; уничтожение; распространение.</w:t>
            </w:r>
            <w:r>
              <w:rPr>
                <w:b/>
              </w:rPr>
              <w:t xml:space="preserve"> </w:t>
            </w:r>
          </w:p>
        </w:tc>
      </w:tr>
      <w:tr w:rsidR="00AE4FEE" w14:paraId="17E46199" w14:textId="77777777">
        <w:trPr>
          <w:trHeight w:val="540"/>
        </w:trPr>
        <w:tc>
          <w:tcPr>
            <w:tcW w:w="39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F26F4" w14:textId="77777777" w:rsidR="00AE4FEE" w:rsidRDefault="00000000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Способы обработки </w:t>
            </w:r>
          </w:p>
        </w:tc>
        <w:tc>
          <w:tcPr>
            <w:tcW w:w="58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65840" w14:textId="77777777" w:rsidR="00AE4FEE" w:rsidRDefault="00000000">
            <w:pPr>
              <w:spacing w:after="0" w:line="259" w:lineRule="auto"/>
              <w:ind w:left="0" w:firstLine="0"/>
              <w:jc w:val="left"/>
            </w:pPr>
            <w:r>
              <w:t>смешанная, с передачей по внутренней сети юридического лица, с передачей по сети Интернет</w:t>
            </w:r>
            <w:r>
              <w:rPr>
                <w:b/>
              </w:rPr>
              <w:t xml:space="preserve"> </w:t>
            </w:r>
          </w:p>
        </w:tc>
      </w:tr>
    </w:tbl>
    <w:p w14:paraId="2F80F5F6" w14:textId="77777777" w:rsidR="00AE4FEE" w:rsidRDefault="00000000">
      <w:pPr>
        <w:spacing w:after="0" w:line="259" w:lineRule="auto"/>
        <w:ind w:left="1147" w:firstLine="0"/>
      </w:pPr>
      <w:r>
        <w:rPr>
          <w:b/>
        </w:rPr>
        <w:t xml:space="preserve"> </w:t>
      </w:r>
    </w:p>
    <w:tbl>
      <w:tblPr>
        <w:tblStyle w:val="TableGrid"/>
        <w:tblW w:w="9779" w:type="dxa"/>
        <w:tblInd w:w="0" w:type="dxa"/>
        <w:tblCellMar>
          <w:top w:w="8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8"/>
        <w:gridCol w:w="1195"/>
        <w:gridCol w:w="2040"/>
        <w:gridCol w:w="629"/>
        <w:gridCol w:w="106"/>
        <w:gridCol w:w="1452"/>
        <w:gridCol w:w="3723"/>
        <w:gridCol w:w="526"/>
      </w:tblGrid>
      <w:tr w:rsidR="00AE4FEE" w14:paraId="7E30625B" w14:textId="77777777">
        <w:trPr>
          <w:trHeight w:val="268"/>
        </w:trPr>
        <w:tc>
          <w:tcPr>
            <w:tcW w:w="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68ADDF" w14:textId="77777777" w:rsidR="00AE4FEE" w:rsidRDefault="00AE4FE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23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00"/>
          </w:tcPr>
          <w:p w14:paraId="27E2ECC6" w14:textId="77777777" w:rsidR="00AE4FEE" w:rsidRDefault="00000000">
            <w:pPr>
              <w:spacing w:after="0" w:line="259" w:lineRule="auto"/>
              <w:ind w:left="0" w:firstLine="0"/>
            </w:pPr>
            <w:r>
              <w:rPr>
                <w:b/>
              </w:rPr>
              <w:t>Цель обработки персональных</w:t>
            </w:r>
          </w:p>
        </w:tc>
        <w:tc>
          <w:tcPr>
            <w:tcW w:w="629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A23A94" w14:textId="77777777" w:rsidR="00AE4FEE" w:rsidRDefault="00000000">
            <w:pPr>
              <w:spacing w:after="0" w:line="259" w:lineRule="auto"/>
              <w:ind w:left="-2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AE0C28" w14:textId="77777777" w:rsidR="00AE4FEE" w:rsidRDefault="00AE4FE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175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00"/>
          </w:tcPr>
          <w:p w14:paraId="71152827" w14:textId="77777777" w:rsidR="00AE4FEE" w:rsidRDefault="00000000">
            <w:pPr>
              <w:spacing w:after="0" w:line="259" w:lineRule="auto"/>
              <w:ind w:left="0" w:firstLine="0"/>
            </w:pPr>
            <w:r>
              <w:t>Обеспечение работы сайта, повышение удобства его</w:t>
            </w:r>
          </w:p>
        </w:tc>
        <w:tc>
          <w:tcPr>
            <w:tcW w:w="526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3B26743" w14:textId="77777777" w:rsidR="00AE4FEE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AE4FEE" w14:paraId="741E21AF" w14:textId="77777777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13A4847" w14:textId="77777777" w:rsidR="00AE4FEE" w:rsidRDefault="00AE4FE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00"/>
          </w:tcPr>
          <w:p w14:paraId="53F39226" w14:textId="77777777" w:rsidR="00AE4FEE" w:rsidRDefault="00000000">
            <w:pPr>
              <w:spacing w:after="0" w:line="259" w:lineRule="auto"/>
              <w:ind w:left="0" w:right="-2" w:firstLine="0"/>
            </w:pPr>
            <w:r>
              <w:rPr>
                <w:b/>
              </w:rPr>
              <w:t>данных №4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23AAB26" w14:textId="77777777" w:rsidR="00AE4FEE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FC4A77F" w14:textId="77777777" w:rsidR="00AE4FEE" w:rsidRDefault="00AE4FE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65A930C" w14:textId="77777777" w:rsidR="00AE4FEE" w:rsidRDefault="00AE4FE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00"/>
          </w:tcPr>
          <w:p w14:paraId="2BC7FA05" w14:textId="77777777" w:rsidR="00AE4FEE" w:rsidRDefault="00000000">
            <w:pPr>
              <w:spacing w:after="0" w:line="259" w:lineRule="auto"/>
              <w:ind w:left="0" w:firstLine="0"/>
            </w:pPr>
            <w:r>
              <w:t>использования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1CF504F" w14:textId="77777777" w:rsidR="00AE4FEE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948ACE7" w14:textId="77777777" w:rsidR="00AE4FEE" w:rsidRDefault="00AE4FEE">
            <w:pPr>
              <w:spacing w:after="160" w:line="259" w:lineRule="auto"/>
              <w:ind w:left="0" w:firstLine="0"/>
              <w:jc w:val="left"/>
            </w:pPr>
          </w:p>
        </w:tc>
      </w:tr>
      <w:tr w:rsidR="00AE4FEE" w14:paraId="2C1F9D75" w14:textId="77777777">
        <w:trPr>
          <w:trHeight w:val="1598"/>
        </w:trPr>
        <w:tc>
          <w:tcPr>
            <w:tcW w:w="3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FF3BDF" w14:textId="77777777" w:rsidR="00AE4FEE" w:rsidRDefault="00000000">
            <w:pPr>
              <w:spacing w:after="0" w:line="259" w:lineRule="auto"/>
              <w:ind w:left="108" w:firstLine="0"/>
            </w:pPr>
            <w:r>
              <w:rPr>
                <w:b/>
              </w:rPr>
              <w:t xml:space="preserve">Категории персональных </w:t>
            </w:r>
            <w:proofErr w:type="spellStart"/>
            <w:r>
              <w:rPr>
                <w:b/>
              </w:rPr>
              <w:t>данн</w:t>
            </w:r>
            <w:proofErr w:type="spellEnd"/>
          </w:p>
        </w:tc>
        <w:tc>
          <w:tcPr>
            <w:tcW w:w="6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4A8B93F" w14:textId="77777777" w:rsidR="00AE4FEE" w:rsidRDefault="00000000">
            <w:pPr>
              <w:spacing w:after="0" w:line="259" w:lineRule="auto"/>
              <w:ind w:left="-9" w:firstLine="0"/>
              <w:jc w:val="left"/>
            </w:pPr>
            <w:proofErr w:type="spellStart"/>
            <w:r>
              <w:rPr>
                <w:b/>
              </w:rPr>
              <w:t>ых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58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77A8E" w14:textId="77777777" w:rsidR="00AE4FEE" w:rsidRDefault="00000000">
            <w:pPr>
              <w:spacing w:after="2" w:line="276" w:lineRule="auto"/>
              <w:ind w:left="106" w:firstLine="0"/>
              <w:jc w:val="left"/>
            </w:pPr>
            <w:r>
              <w:t xml:space="preserve">Сведения, собираемые посредством метрических программ </w:t>
            </w:r>
          </w:p>
          <w:p w14:paraId="50857D2A" w14:textId="77777777" w:rsidR="00AE4FEE" w:rsidRDefault="00000000">
            <w:pPr>
              <w:spacing w:after="0" w:line="259" w:lineRule="auto"/>
              <w:ind w:left="106" w:firstLine="0"/>
              <w:jc w:val="left"/>
            </w:pPr>
            <w:r>
              <w:t xml:space="preserve">Иные персональные данные (IP-адрес; данные о местоположении, </w:t>
            </w:r>
            <w:proofErr w:type="spellStart"/>
            <w:r>
              <w:t>cookie</w:t>
            </w:r>
            <w:proofErr w:type="spellEnd"/>
            <w:r>
              <w:t xml:space="preserve">-файлы; иная информация, необходимая для достижения цели обработки персональных данных) </w:t>
            </w:r>
          </w:p>
        </w:tc>
      </w:tr>
      <w:tr w:rsidR="00AE4FEE" w14:paraId="4EAFD6C0" w14:textId="77777777">
        <w:trPr>
          <w:trHeight w:val="804"/>
        </w:trPr>
        <w:tc>
          <w:tcPr>
            <w:tcW w:w="3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E86C3E" w14:textId="77777777" w:rsidR="00AE4FEE" w:rsidRDefault="00000000">
            <w:pPr>
              <w:spacing w:after="0" w:line="259" w:lineRule="auto"/>
              <w:ind w:left="108" w:firstLine="0"/>
              <w:jc w:val="left"/>
            </w:pPr>
            <w:r>
              <w:rPr>
                <w:b/>
              </w:rPr>
              <w:t xml:space="preserve">Категории субъектов, персональные данные </w:t>
            </w:r>
            <w:proofErr w:type="spellStart"/>
            <w:r>
              <w:rPr>
                <w:b/>
              </w:rPr>
              <w:t>которы</w:t>
            </w:r>
            <w:proofErr w:type="spellEnd"/>
            <w:r>
              <w:rPr>
                <w:b/>
              </w:rPr>
              <w:t xml:space="preserve"> обрабатываются </w:t>
            </w:r>
          </w:p>
        </w:tc>
        <w:tc>
          <w:tcPr>
            <w:tcW w:w="6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8D5F17" w14:textId="77777777" w:rsidR="00AE4FEE" w:rsidRDefault="00000000">
            <w:pPr>
              <w:spacing w:after="0" w:line="259" w:lineRule="auto"/>
              <w:ind w:left="-69" w:firstLine="0"/>
              <w:jc w:val="left"/>
            </w:pPr>
            <w:r>
              <w:rPr>
                <w:b/>
              </w:rPr>
              <w:t xml:space="preserve">х </w:t>
            </w:r>
          </w:p>
        </w:tc>
        <w:tc>
          <w:tcPr>
            <w:tcW w:w="58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5C3A8" w14:textId="77777777" w:rsidR="00AE4FEE" w:rsidRDefault="00000000">
            <w:pPr>
              <w:spacing w:after="0" w:line="259" w:lineRule="auto"/>
              <w:ind w:left="106" w:right="3905" w:firstLine="0"/>
              <w:jc w:val="left"/>
            </w:pPr>
            <w:r>
              <w:t xml:space="preserve">Посетители сайта  </w:t>
            </w:r>
          </w:p>
        </w:tc>
      </w:tr>
      <w:tr w:rsidR="00AE4FEE" w14:paraId="79B2FE3D" w14:textId="77777777">
        <w:trPr>
          <w:trHeight w:val="4505"/>
        </w:trPr>
        <w:tc>
          <w:tcPr>
            <w:tcW w:w="3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CE71F8" w14:textId="77777777" w:rsidR="00AE4FEE" w:rsidRDefault="00000000">
            <w:pPr>
              <w:spacing w:after="0" w:line="259" w:lineRule="auto"/>
              <w:ind w:left="108" w:right="-33" w:firstLine="0"/>
              <w:jc w:val="left"/>
            </w:pPr>
            <w:r>
              <w:rPr>
                <w:b/>
              </w:rPr>
              <w:lastRenderedPageBreak/>
              <w:t xml:space="preserve">Правовое основание обработки персональных данных </w:t>
            </w:r>
          </w:p>
        </w:tc>
        <w:tc>
          <w:tcPr>
            <w:tcW w:w="6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CF71859" w14:textId="77777777" w:rsidR="00AE4FEE" w:rsidRDefault="00AE4FE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8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E05B1" w14:textId="77777777" w:rsidR="00AE4FEE" w:rsidRDefault="00000000">
            <w:pPr>
              <w:numPr>
                <w:ilvl w:val="0"/>
                <w:numId w:val="8"/>
              </w:numPr>
              <w:spacing w:after="24" w:line="257" w:lineRule="auto"/>
              <w:ind w:right="13" w:firstLine="0"/>
              <w:jc w:val="left"/>
            </w:pPr>
            <w:r>
              <w:t xml:space="preserve">обработка персональных данных осуществляется с согласия субъекта персональных данных на обработку его персональных данных; </w:t>
            </w:r>
          </w:p>
          <w:p w14:paraId="3DDD3EC7" w14:textId="77777777" w:rsidR="00AE4FEE" w:rsidRDefault="00000000">
            <w:pPr>
              <w:numPr>
                <w:ilvl w:val="0"/>
                <w:numId w:val="8"/>
              </w:numPr>
              <w:spacing w:after="44" w:line="242" w:lineRule="auto"/>
              <w:ind w:right="13" w:firstLine="0"/>
              <w:jc w:val="left"/>
            </w:pPr>
            <w:r>
              <w:t xml:space="preserve">обработка персональных данных необходима для исполнения договора, стороной которого либо выгодоприобретателем или </w:t>
            </w:r>
            <w:proofErr w:type="gramStart"/>
            <w:r>
              <w:t>поручителем</w:t>
            </w:r>
            <w:proofErr w:type="gramEnd"/>
            <w:r>
              <w:t xml:space="preserve"> по которому является субъект персональных данных, а также для заключения договора по инициативе субъекта персональных данных или договора, по которому субъект персональных данных будет являться выгодоприобретателем или поручителем. Заключаемый с субъектом персональных данных договор не может содержать положения, ограничивающие права и свободы субъекта персональных данных </w:t>
            </w:r>
          </w:p>
          <w:p w14:paraId="6BBE2C36" w14:textId="77777777" w:rsidR="00AE4FEE" w:rsidRDefault="00000000">
            <w:pPr>
              <w:numPr>
                <w:ilvl w:val="0"/>
                <w:numId w:val="8"/>
              </w:numPr>
              <w:spacing w:after="0" w:line="259" w:lineRule="auto"/>
              <w:ind w:right="13" w:firstLine="0"/>
              <w:jc w:val="left"/>
            </w:pPr>
            <w:r>
              <w:t xml:space="preserve">обработка персональных данных необходима для осуществления прав и законных интересов оператора или третьих лиц, в том числе в случаях, </w:t>
            </w:r>
          </w:p>
        </w:tc>
      </w:tr>
      <w:tr w:rsidR="00AE4FEE" w14:paraId="6C5728AD" w14:textId="77777777">
        <w:trPr>
          <w:trHeight w:val="3980"/>
        </w:trPr>
        <w:tc>
          <w:tcPr>
            <w:tcW w:w="39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05648" w14:textId="77777777" w:rsidR="00AE4FEE" w:rsidRDefault="00AE4FE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8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AE630" w14:textId="77777777" w:rsidR="00AE4FEE" w:rsidRDefault="00000000">
            <w:pPr>
              <w:spacing w:after="41" w:line="243" w:lineRule="auto"/>
              <w:ind w:left="0" w:firstLine="0"/>
              <w:jc w:val="left"/>
            </w:pPr>
            <w:r>
              <w:t xml:space="preserve">предусмотренных Федеральным законом "О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"О микрофинансовой деятельности и микрофинансовых организациях", либо для достижения общественно значимых целей при условии, что при этом не нарушаются права и свободы субъекта персональных данных </w:t>
            </w:r>
          </w:p>
          <w:p w14:paraId="04ADBE12" w14:textId="77777777" w:rsidR="00AE4FEE" w:rsidRDefault="00000000">
            <w:pPr>
              <w:spacing w:after="0" w:line="238" w:lineRule="auto"/>
              <w:ind w:left="0" w:firstLine="0"/>
              <w:jc w:val="left"/>
            </w:pPr>
            <w:r>
              <w:t>4)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Обработка персональных данных осуществляется в статистических или иных исследовательских целях, за исключением целей, указанных в статье 15 </w:t>
            </w:r>
          </w:p>
          <w:p w14:paraId="18616B1E" w14:textId="77777777" w:rsidR="00AE4FEE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Федерального закона «О персональных данных», при условии обязательного обезличивания персональных данных; </w:t>
            </w:r>
          </w:p>
        </w:tc>
      </w:tr>
      <w:tr w:rsidR="00AE4FEE" w14:paraId="4D4BE168" w14:textId="77777777">
        <w:trPr>
          <w:trHeight w:val="1333"/>
        </w:trPr>
        <w:tc>
          <w:tcPr>
            <w:tcW w:w="39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05953" w14:textId="77777777" w:rsidR="00AE4FEE" w:rsidRDefault="00000000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Перечень действий </w:t>
            </w:r>
          </w:p>
        </w:tc>
        <w:tc>
          <w:tcPr>
            <w:tcW w:w="58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FB551" w14:textId="77777777" w:rsidR="00AE4FEE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сбор; запись; систематизация; накопление; хранение; уточнение (обновление, изменение); извлечение; использование; передача (предоставление, доступ); обезличивание; блокирование; удаление; уничтожение; распространение. </w:t>
            </w:r>
          </w:p>
        </w:tc>
      </w:tr>
      <w:tr w:rsidR="00AE4FEE" w14:paraId="1228022E" w14:textId="77777777">
        <w:trPr>
          <w:trHeight w:val="540"/>
        </w:trPr>
        <w:tc>
          <w:tcPr>
            <w:tcW w:w="39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32BB8" w14:textId="77777777" w:rsidR="00AE4FEE" w:rsidRDefault="00000000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Способы обработки </w:t>
            </w:r>
          </w:p>
        </w:tc>
        <w:tc>
          <w:tcPr>
            <w:tcW w:w="58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122FC" w14:textId="77777777" w:rsidR="00AE4FEE" w:rsidRDefault="00000000">
            <w:pPr>
              <w:spacing w:after="0" w:line="259" w:lineRule="auto"/>
              <w:ind w:left="0" w:firstLine="0"/>
              <w:jc w:val="left"/>
            </w:pPr>
            <w:r>
              <w:t>смешанная, с передачей по внутренней сети юридического лица, с передачей по сети Интернет</w:t>
            </w:r>
            <w:r>
              <w:rPr>
                <w:b/>
              </w:rPr>
              <w:t xml:space="preserve"> </w:t>
            </w:r>
          </w:p>
        </w:tc>
      </w:tr>
    </w:tbl>
    <w:p w14:paraId="23E85004" w14:textId="77777777" w:rsidR="00AE4FEE" w:rsidRDefault="00000000">
      <w:pPr>
        <w:spacing w:after="0" w:line="259" w:lineRule="auto"/>
        <w:ind w:left="1147" w:firstLine="0"/>
      </w:pPr>
      <w:r>
        <w:rPr>
          <w:b/>
        </w:rPr>
        <w:t xml:space="preserve"> </w:t>
      </w:r>
    </w:p>
    <w:tbl>
      <w:tblPr>
        <w:tblStyle w:val="TableGrid"/>
        <w:tblW w:w="9779" w:type="dxa"/>
        <w:tblInd w:w="0" w:type="dxa"/>
        <w:tblCellMar>
          <w:top w:w="8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195"/>
        <w:gridCol w:w="2041"/>
        <w:gridCol w:w="629"/>
        <w:gridCol w:w="106"/>
        <w:gridCol w:w="3503"/>
        <w:gridCol w:w="2198"/>
      </w:tblGrid>
      <w:tr w:rsidR="00AE4FEE" w14:paraId="44952493" w14:textId="77777777">
        <w:trPr>
          <w:trHeight w:val="269"/>
        </w:trPr>
        <w:tc>
          <w:tcPr>
            <w:tcW w:w="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5270DD" w14:textId="77777777" w:rsidR="00AE4FEE" w:rsidRDefault="00AE4FE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23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00"/>
          </w:tcPr>
          <w:p w14:paraId="4FC085BB" w14:textId="77777777" w:rsidR="00AE4FEE" w:rsidRDefault="00000000">
            <w:pPr>
              <w:spacing w:after="0" w:line="259" w:lineRule="auto"/>
              <w:ind w:left="0" w:firstLine="0"/>
            </w:pPr>
            <w:r>
              <w:rPr>
                <w:b/>
              </w:rPr>
              <w:t>Цель обработки персональных</w:t>
            </w:r>
          </w:p>
        </w:tc>
        <w:tc>
          <w:tcPr>
            <w:tcW w:w="629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7D740A9" w14:textId="77777777" w:rsidR="00AE4FEE" w:rsidRDefault="00000000">
            <w:pPr>
              <w:spacing w:after="0" w:line="259" w:lineRule="auto"/>
              <w:ind w:left="-2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D85230" w14:textId="77777777" w:rsidR="00AE4FEE" w:rsidRDefault="00AE4FE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5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00"/>
          </w:tcPr>
          <w:p w14:paraId="10D5B729" w14:textId="77777777" w:rsidR="00AE4FEE" w:rsidRDefault="00000000">
            <w:pPr>
              <w:spacing w:after="0" w:line="259" w:lineRule="auto"/>
              <w:ind w:left="0" w:firstLine="0"/>
            </w:pPr>
            <w:r>
              <w:t>Защита прав и интересов оператора</w:t>
            </w:r>
          </w:p>
        </w:tc>
        <w:tc>
          <w:tcPr>
            <w:tcW w:w="219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E04A73" w14:textId="77777777" w:rsidR="00AE4FEE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AE4FEE" w14:paraId="6400E9C7" w14:textId="77777777">
        <w:trPr>
          <w:trHeight w:val="26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8A8EC8D" w14:textId="77777777" w:rsidR="00AE4FEE" w:rsidRDefault="00AE4FE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00"/>
          </w:tcPr>
          <w:p w14:paraId="7387AC32" w14:textId="77777777" w:rsidR="00AE4FEE" w:rsidRDefault="00000000">
            <w:pPr>
              <w:spacing w:after="0" w:line="259" w:lineRule="auto"/>
              <w:ind w:left="0" w:right="-2" w:firstLine="0"/>
            </w:pPr>
            <w:r>
              <w:rPr>
                <w:b/>
              </w:rPr>
              <w:t>данных №5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6E5E53D" w14:textId="77777777" w:rsidR="00AE4FEE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C981E5E" w14:textId="77777777" w:rsidR="00AE4FEE" w:rsidRDefault="00AE4FE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2D1C161" w14:textId="77777777" w:rsidR="00AE4FEE" w:rsidRDefault="00AE4FE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3F4A026" w14:textId="77777777" w:rsidR="00AE4FEE" w:rsidRDefault="00AE4FE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AB09995" w14:textId="77777777" w:rsidR="00AE4FEE" w:rsidRDefault="00AE4FEE">
            <w:pPr>
              <w:spacing w:after="160" w:line="259" w:lineRule="auto"/>
              <w:ind w:left="0" w:firstLine="0"/>
              <w:jc w:val="left"/>
            </w:pPr>
          </w:p>
        </w:tc>
      </w:tr>
      <w:tr w:rsidR="00AE4FEE" w14:paraId="1B255C83" w14:textId="77777777">
        <w:trPr>
          <w:trHeight w:val="2920"/>
        </w:trPr>
        <w:tc>
          <w:tcPr>
            <w:tcW w:w="3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1572DA" w14:textId="77777777" w:rsidR="00AE4FEE" w:rsidRDefault="00000000">
            <w:pPr>
              <w:spacing w:after="0" w:line="259" w:lineRule="auto"/>
              <w:ind w:left="108" w:firstLine="0"/>
            </w:pPr>
            <w:r>
              <w:rPr>
                <w:b/>
              </w:rPr>
              <w:lastRenderedPageBreak/>
              <w:t xml:space="preserve">Категории персональных </w:t>
            </w:r>
            <w:proofErr w:type="spellStart"/>
            <w:r>
              <w:rPr>
                <w:b/>
              </w:rPr>
              <w:t>данн</w:t>
            </w:r>
            <w:proofErr w:type="spellEnd"/>
          </w:p>
        </w:tc>
        <w:tc>
          <w:tcPr>
            <w:tcW w:w="6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E3DCD3" w14:textId="77777777" w:rsidR="00AE4FEE" w:rsidRDefault="00000000">
            <w:pPr>
              <w:spacing w:after="0" w:line="259" w:lineRule="auto"/>
              <w:ind w:left="-9" w:firstLine="0"/>
              <w:jc w:val="left"/>
            </w:pPr>
            <w:proofErr w:type="spellStart"/>
            <w:r>
              <w:rPr>
                <w:b/>
              </w:rPr>
              <w:t>ых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58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B7D5E" w14:textId="77777777" w:rsidR="00AE4FEE" w:rsidRDefault="00000000">
            <w:pPr>
              <w:spacing w:after="0" w:line="259" w:lineRule="auto"/>
              <w:ind w:left="106" w:right="1052" w:firstLine="0"/>
              <w:jc w:val="left"/>
            </w:pPr>
            <w:r>
              <w:t xml:space="preserve">фамилия, имя, отчество дата рождения адрес электронной почты адрес места жительства адрес регистрации номер телефона данные </w:t>
            </w:r>
            <w:proofErr w:type="gramStart"/>
            <w:r>
              <w:t>документа</w:t>
            </w:r>
            <w:proofErr w:type="gramEnd"/>
            <w:r>
              <w:t xml:space="preserve"> удостоверяющего личность иные персональные данные (иная информация, необходимая для достижения цели обработки персональных данных) </w:t>
            </w:r>
          </w:p>
        </w:tc>
      </w:tr>
      <w:tr w:rsidR="00AE4FEE" w14:paraId="172A8A8F" w14:textId="77777777">
        <w:trPr>
          <w:trHeight w:val="4244"/>
        </w:trPr>
        <w:tc>
          <w:tcPr>
            <w:tcW w:w="3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5ACD82" w14:textId="77777777" w:rsidR="00AE4FEE" w:rsidRDefault="00000000">
            <w:pPr>
              <w:spacing w:after="0" w:line="259" w:lineRule="auto"/>
              <w:ind w:left="108" w:firstLine="0"/>
              <w:jc w:val="left"/>
            </w:pPr>
            <w:r>
              <w:rPr>
                <w:b/>
              </w:rPr>
              <w:t xml:space="preserve">Категории субъектов, персональные данные </w:t>
            </w:r>
            <w:proofErr w:type="spellStart"/>
            <w:r>
              <w:rPr>
                <w:b/>
              </w:rPr>
              <w:t>которы</w:t>
            </w:r>
            <w:proofErr w:type="spellEnd"/>
            <w:r>
              <w:rPr>
                <w:b/>
              </w:rPr>
              <w:t xml:space="preserve"> обрабатываются </w:t>
            </w:r>
          </w:p>
        </w:tc>
        <w:tc>
          <w:tcPr>
            <w:tcW w:w="6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D8AA561" w14:textId="77777777" w:rsidR="00AE4FEE" w:rsidRDefault="00000000">
            <w:pPr>
              <w:spacing w:after="0" w:line="259" w:lineRule="auto"/>
              <w:ind w:left="-69" w:firstLine="0"/>
              <w:jc w:val="left"/>
            </w:pPr>
            <w:r>
              <w:rPr>
                <w:b/>
              </w:rPr>
              <w:t xml:space="preserve">х </w:t>
            </w:r>
          </w:p>
        </w:tc>
        <w:tc>
          <w:tcPr>
            <w:tcW w:w="58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75A12" w14:textId="77777777" w:rsidR="00AE4FEE" w:rsidRDefault="00000000">
            <w:pPr>
              <w:spacing w:after="0" w:line="278" w:lineRule="auto"/>
              <w:ind w:left="106" w:right="3515" w:firstLine="0"/>
              <w:jc w:val="left"/>
            </w:pPr>
            <w:r>
              <w:t xml:space="preserve">работники соискатели </w:t>
            </w:r>
          </w:p>
          <w:p w14:paraId="5E474A97" w14:textId="77777777" w:rsidR="00AE4FEE" w:rsidRDefault="00000000">
            <w:pPr>
              <w:spacing w:after="1" w:line="277" w:lineRule="auto"/>
              <w:ind w:left="106" w:right="2254" w:firstLine="0"/>
              <w:jc w:val="left"/>
            </w:pPr>
            <w:r>
              <w:t xml:space="preserve">родственники работников уволенные работники контрагенты </w:t>
            </w:r>
          </w:p>
          <w:p w14:paraId="70056BD4" w14:textId="77777777" w:rsidR="00AE4FEE" w:rsidRDefault="00000000">
            <w:pPr>
              <w:spacing w:after="0" w:line="277" w:lineRule="auto"/>
              <w:ind w:left="106" w:right="2899" w:firstLine="0"/>
            </w:pPr>
            <w:r>
              <w:t xml:space="preserve">представители контрагентов клиенты посетители сайта </w:t>
            </w:r>
          </w:p>
          <w:p w14:paraId="1B069037" w14:textId="77777777" w:rsidR="00AE4FEE" w:rsidRDefault="00000000">
            <w:pPr>
              <w:spacing w:after="0" w:line="277" w:lineRule="auto"/>
              <w:ind w:left="106" w:right="1182" w:firstLine="0"/>
              <w:jc w:val="left"/>
            </w:pPr>
            <w:r>
              <w:t xml:space="preserve">выгодоприобретатели по договорам законные представители </w:t>
            </w:r>
          </w:p>
          <w:p w14:paraId="65D74C8B" w14:textId="77777777" w:rsidR="00AE4FEE" w:rsidRDefault="00000000">
            <w:pPr>
              <w:spacing w:after="0" w:line="279" w:lineRule="auto"/>
              <w:ind w:left="106" w:firstLine="0"/>
              <w:jc w:val="left"/>
            </w:pPr>
            <w:r>
              <w:t xml:space="preserve">иные категории субъектов персональных данных, персональные данные которых обрабатываются </w:t>
            </w:r>
          </w:p>
          <w:p w14:paraId="0FA0640A" w14:textId="77777777" w:rsidR="00AE4FEE" w:rsidRDefault="00000000">
            <w:pPr>
              <w:spacing w:after="0" w:line="259" w:lineRule="auto"/>
              <w:ind w:left="106" w:firstLine="0"/>
              <w:jc w:val="left"/>
            </w:pPr>
            <w:r>
              <w:t xml:space="preserve">(посетители, которым необходим доступ на территорию оператора; другие субъекты, обработка персональных данных которых необходима для достижения цели обработки персональных данных) </w:t>
            </w:r>
            <w:r>
              <w:rPr>
                <w:b/>
              </w:rPr>
              <w:t xml:space="preserve"> </w:t>
            </w:r>
          </w:p>
        </w:tc>
      </w:tr>
      <w:tr w:rsidR="00AE4FEE" w14:paraId="68CF9387" w14:textId="77777777">
        <w:trPr>
          <w:trHeight w:val="538"/>
        </w:trPr>
        <w:tc>
          <w:tcPr>
            <w:tcW w:w="3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1248E5" w14:textId="77777777" w:rsidR="00AE4FEE" w:rsidRDefault="00000000">
            <w:pPr>
              <w:spacing w:after="0" w:line="259" w:lineRule="auto"/>
              <w:ind w:left="108" w:right="-33" w:firstLine="0"/>
              <w:jc w:val="left"/>
            </w:pPr>
            <w:r>
              <w:rPr>
                <w:b/>
              </w:rPr>
              <w:t xml:space="preserve">Правовое основание обработки персональных данных </w:t>
            </w:r>
          </w:p>
        </w:tc>
        <w:tc>
          <w:tcPr>
            <w:tcW w:w="6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8354D5" w14:textId="77777777" w:rsidR="00AE4FEE" w:rsidRDefault="00AE4FE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8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A2879" w14:textId="77777777" w:rsidR="00AE4FEE" w:rsidRDefault="00000000">
            <w:pPr>
              <w:spacing w:after="0" w:line="259" w:lineRule="auto"/>
              <w:ind w:left="106" w:firstLine="0"/>
              <w:jc w:val="left"/>
            </w:pPr>
            <w:r>
              <w:t>1.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Обработка персональных данных необходима для достижения целей, предусмотренных международным </w:t>
            </w:r>
          </w:p>
        </w:tc>
      </w:tr>
      <w:tr w:rsidR="00AE4FEE" w14:paraId="281EA25D" w14:textId="77777777">
        <w:trPr>
          <w:trHeight w:val="8476"/>
        </w:trPr>
        <w:tc>
          <w:tcPr>
            <w:tcW w:w="39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B9F9F" w14:textId="77777777" w:rsidR="00AE4FEE" w:rsidRDefault="00AE4FE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8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78116" w14:textId="77777777" w:rsidR="00AE4FEE" w:rsidRDefault="00000000">
            <w:pPr>
              <w:spacing w:after="32" w:line="251" w:lineRule="auto"/>
              <w:ind w:left="0" w:firstLine="0"/>
              <w:jc w:val="left"/>
            </w:pPr>
            <w:r>
              <w:t xml:space="preserve">договором Российской Федерации или законом, для осуществления и выполнения возложенных законодательством Российской Федерации на оператора функций, полномочий и обязанностей; </w:t>
            </w:r>
          </w:p>
          <w:p w14:paraId="66EFF93D" w14:textId="77777777" w:rsidR="00AE4FEE" w:rsidRDefault="00000000">
            <w:pPr>
              <w:numPr>
                <w:ilvl w:val="0"/>
                <w:numId w:val="9"/>
              </w:numPr>
              <w:spacing w:after="36" w:line="247" w:lineRule="auto"/>
              <w:ind w:firstLine="0"/>
              <w:jc w:val="left"/>
            </w:pPr>
            <w:r>
              <w:t xml:space="preserve">Обработка персональных данных осуществляется в связи с участием лица в конституционном, гражданском, административном, уголовном судопроизводстве, судопроизводстве в арбитражных судах; </w:t>
            </w:r>
          </w:p>
          <w:p w14:paraId="1F39879B" w14:textId="77777777" w:rsidR="00AE4FEE" w:rsidRDefault="00000000">
            <w:pPr>
              <w:numPr>
                <w:ilvl w:val="0"/>
                <w:numId w:val="9"/>
              </w:numPr>
              <w:spacing w:after="44" w:line="242" w:lineRule="auto"/>
              <w:ind w:firstLine="0"/>
              <w:jc w:val="left"/>
            </w:pPr>
            <w:r>
              <w:t xml:space="preserve">Обработка персональных данных необходима для исполнения договора, стороной которого либо выгодоприобретателем или </w:t>
            </w:r>
            <w:proofErr w:type="gramStart"/>
            <w:r>
              <w:t>поручителем</w:t>
            </w:r>
            <w:proofErr w:type="gramEnd"/>
            <w:r>
              <w:t xml:space="preserve"> по которому является субъект персональных данных, а также для заключения договора по инициативе субъекта персональных данных или договора, по которому субъект персональных данных будет являться выгодоприобретателем или поручителем. Заключаемый с субъектом персональных данных договор не может содержать положения, ограничивающие права и свободы субъекта персональных данных; </w:t>
            </w:r>
          </w:p>
          <w:p w14:paraId="7D14151B" w14:textId="77777777" w:rsidR="00AE4FEE" w:rsidRDefault="00000000">
            <w:pPr>
              <w:numPr>
                <w:ilvl w:val="0"/>
                <w:numId w:val="9"/>
              </w:numPr>
              <w:spacing w:after="0" w:line="237" w:lineRule="auto"/>
              <w:ind w:firstLine="0"/>
              <w:jc w:val="left"/>
            </w:pPr>
            <w:r>
              <w:t xml:space="preserve">Обработка персональных данных необходима для осуществления прав и законных интересов оператора или третьих лиц, в том числе в случаях, </w:t>
            </w:r>
          </w:p>
          <w:p w14:paraId="067A97CF" w14:textId="77777777" w:rsidR="00AE4FEE" w:rsidRDefault="00000000">
            <w:pPr>
              <w:spacing w:after="0" w:line="259" w:lineRule="auto"/>
              <w:ind w:left="0" w:right="13" w:firstLine="0"/>
              <w:jc w:val="left"/>
            </w:pPr>
            <w:r>
              <w:t xml:space="preserve">предусмотренных Федеральным законом "О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"О микрофинансовой деятельности и микрофинансовых организациях", либо для достижения общественно значимых целей при условии, что при этом не нарушаются права и свободы субъекта персональных данных; </w:t>
            </w:r>
          </w:p>
        </w:tc>
      </w:tr>
      <w:tr w:rsidR="00AE4FEE" w14:paraId="5C29ADB8" w14:textId="77777777">
        <w:trPr>
          <w:trHeight w:val="1332"/>
        </w:trPr>
        <w:tc>
          <w:tcPr>
            <w:tcW w:w="39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78C2C" w14:textId="77777777" w:rsidR="00AE4FEE" w:rsidRDefault="00000000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Перечень действий </w:t>
            </w:r>
          </w:p>
        </w:tc>
        <w:tc>
          <w:tcPr>
            <w:tcW w:w="58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94B46" w14:textId="77777777" w:rsidR="00AE4FEE" w:rsidRDefault="00000000">
            <w:pPr>
              <w:spacing w:after="0" w:line="259" w:lineRule="auto"/>
              <w:ind w:left="0" w:firstLine="0"/>
              <w:jc w:val="left"/>
            </w:pPr>
            <w:r>
              <w:t>сбор; запись; систематизация; накопление; хранение; уточнение (обновление, изменение); извлечение; использование; передача (предоставление, доступ); обезличивание; блокирование; удаление; уничтожение; распространение.</w:t>
            </w:r>
            <w:r>
              <w:rPr>
                <w:b/>
              </w:rPr>
              <w:t xml:space="preserve"> </w:t>
            </w:r>
          </w:p>
        </w:tc>
      </w:tr>
      <w:tr w:rsidR="00AE4FEE" w14:paraId="3F90226A" w14:textId="77777777">
        <w:trPr>
          <w:trHeight w:val="540"/>
        </w:trPr>
        <w:tc>
          <w:tcPr>
            <w:tcW w:w="39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A5E42" w14:textId="77777777" w:rsidR="00AE4FEE" w:rsidRDefault="00000000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Способы обработки </w:t>
            </w:r>
          </w:p>
        </w:tc>
        <w:tc>
          <w:tcPr>
            <w:tcW w:w="58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EF1D4" w14:textId="77777777" w:rsidR="00AE4FEE" w:rsidRDefault="00000000">
            <w:pPr>
              <w:spacing w:after="0" w:line="259" w:lineRule="auto"/>
              <w:ind w:left="0" w:firstLine="0"/>
              <w:jc w:val="left"/>
            </w:pPr>
            <w:r>
              <w:t>смешанная, с передачей по внутренней сети юридического лица, с передачей по сети Интернет</w:t>
            </w:r>
            <w:r>
              <w:rPr>
                <w:b/>
              </w:rPr>
              <w:t xml:space="preserve"> </w:t>
            </w:r>
          </w:p>
        </w:tc>
      </w:tr>
    </w:tbl>
    <w:p w14:paraId="17851287" w14:textId="77777777" w:rsidR="00AE4FEE" w:rsidRDefault="00000000">
      <w:pPr>
        <w:spacing w:after="188" w:line="259" w:lineRule="auto"/>
        <w:ind w:left="427" w:firstLine="0"/>
        <w:jc w:val="left"/>
      </w:pPr>
      <w:r>
        <w:rPr>
          <w:b/>
        </w:rPr>
        <w:t xml:space="preserve"> </w:t>
      </w:r>
    </w:p>
    <w:p w14:paraId="67248C99" w14:textId="77777777" w:rsidR="00AE4FEE" w:rsidRDefault="00000000">
      <w:pPr>
        <w:spacing w:after="169"/>
        <w:ind w:left="-5"/>
        <w:jc w:val="left"/>
      </w:pPr>
      <w:r>
        <w:rPr>
          <w:b/>
        </w:rPr>
        <w:t>5.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>Описание мер, предусмотренных статьями 18.1. и 19 Федерального закона «О персональных данных»</w:t>
      </w:r>
      <w:r>
        <w:t xml:space="preserve">: </w:t>
      </w:r>
      <w:r>
        <w:rPr>
          <w:b/>
        </w:rPr>
        <w:t xml:space="preserve"> </w:t>
      </w:r>
    </w:p>
    <w:p w14:paraId="0032B555" w14:textId="77777777" w:rsidR="00AE4FEE" w:rsidRDefault="00000000">
      <w:pPr>
        <w:spacing w:after="127"/>
        <w:ind w:left="-3"/>
      </w:pPr>
      <w:r>
        <w:t xml:space="preserve">назначено лицо, ответственное за организацию обработки персональных данных;  </w:t>
      </w:r>
    </w:p>
    <w:p w14:paraId="34633900" w14:textId="77777777" w:rsidR="00AE4FEE" w:rsidRDefault="00000000">
      <w:pPr>
        <w:spacing w:after="127"/>
        <w:ind w:left="-3"/>
      </w:pPr>
      <w:r>
        <w:t xml:space="preserve">изданы документы, определяющие политику оператора в отношении обработки персональных данных, устанавливающие процедуры, направленные на предотвращение и выявление нарушений законодательства Российской Федерации, устранение последствий таких нарушений;  </w:t>
      </w:r>
    </w:p>
    <w:p w14:paraId="5D8E748A" w14:textId="77777777" w:rsidR="00AE4FEE" w:rsidRDefault="00000000">
      <w:pPr>
        <w:spacing w:after="126"/>
        <w:ind w:left="-3"/>
      </w:pPr>
      <w:r>
        <w:t xml:space="preserve">обеспечен свободный и неограниченный доступ к политике обработки и защиты персональных данных посредством опубликования её электронного экземпляра в свободном доступе на официальных сайтах оператора в информационно-телекоммуникационной сети «Интернет»; обеспечено применение правовых, организационных и технических мер по обеспечению </w:t>
      </w:r>
      <w:r>
        <w:lastRenderedPageBreak/>
        <w:t xml:space="preserve">безопасности персональных данных в соответствии со статьей 19 Федерального закона «О персональных данных»;  </w:t>
      </w:r>
    </w:p>
    <w:p w14:paraId="3D19BB8F" w14:textId="77777777" w:rsidR="00AE4FEE" w:rsidRDefault="00000000">
      <w:pPr>
        <w:spacing w:after="127"/>
        <w:ind w:left="-3"/>
      </w:pPr>
      <w:r>
        <w:t xml:space="preserve">осуществляется внутренний контроль соответствия обработки персональных данных требованиям законов и нормативных правовых актов, требованиям к защите персональных данных, политике оператора в отношении обработки персональных данных, локальным актам оператора;  </w:t>
      </w:r>
    </w:p>
    <w:p w14:paraId="1F3D263B" w14:textId="77777777" w:rsidR="00AE4FEE" w:rsidRDefault="00000000">
      <w:pPr>
        <w:spacing w:after="124"/>
        <w:ind w:left="-3"/>
      </w:pPr>
      <w:r>
        <w:t xml:space="preserve">работники оператора, непосредственно осуществляющие обработку персональных данных, ознакомлены с положениями законодательства Российской Федерации о персональных данных, в том числе с требованиями к защите персональных данных, документами, определяющими политику оператора в отношении обработки персональных данных, локальными актами оператора по вопросам обработки персональных данных,  проведено внутреннее обучение работников по вопросам, связанным с обработкой персональных данных;  </w:t>
      </w:r>
    </w:p>
    <w:p w14:paraId="07F071A4" w14:textId="77777777" w:rsidR="00AE4FEE" w:rsidRDefault="00000000">
      <w:pPr>
        <w:spacing w:after="127"/>
        <w:ind w:left="-3"/>
      </w:pPr>
      <w:r>
        <w:t xml:space="preserve">осуществляется внутренний контроль (аудит) соответствия обработки персональных данных законодательству Российской Федерации сфере обработки и защиты персональных данных, производится учет документов, содержащих персональные данные;  </w:t>
      </w:r>
    </w:p>
    <w:p w14:paraId="2E4449A4" w14:textId="77777777" w:rsidR="00AE4FEE" w:rsidRDefault="00000000">
      <w:pPr>
        <w:spacing w:after="124"/>
        <w:ind w:left="-3"/>
      </w:pPr>
      <w:r>
        <w:t xml:space="preserve">описаны процедуры, направленные на обнаружение фактов несанкционированного доступа к персональным данным с последующим принятием необходимых мер;  </w:t>
      </w:r>
    </w:p>
    <w:p w14:paraId="0CC9E0BD" w14:textId="77777777" w:rsidR="00AE4FEE" w:rsidRDefault="00000000">
      <w:pPr>
        <w:spacing w:after="174"/>
        <w:ind w:left="-3"/>
      </w:pPr>
      <w:r>
        <w:t xml:space="preserve">описаны процедуры, направленные на восстановление персональных данных, модифицированных или уничтоженных вследствие несанкционированного доступа к ним. </w:t>
      </w:r>
    </w:p>
    <w:p w14:paraId="37BF6311" w14:textId="77777777" w:rsidR="00AE4FEE" w:rsidRDefault="00000000">
      <w:pPr>
        <w:numPr>
          <w:ilvl w:val="0"/>
          <w:numId w:val="2"/>
        </w:numPr>
        <w:ind w:hanging="427"/>
        <w:jc w:val="left"/>
      </w:pPr>
      <w:r>
        <w:rPr>
          <w:b/>
        </w:rPr>
        <w:t>Использование шифровальных (криптографических) средств</w:t>
      </w:r>
      <w:r>
        <w:t xml:space="preserve">: не используются </w:t>
      </w:r>
    </w:p>
    <w:p w14:paraId="444843B0" w14:textId="77777777" w:rsidR="00AE4FEE" w:rsidRDefault="00000000">
      <w:pPr>
        <w:spacing w:after="26" w:line="259" w:lineRule="auto"/>
        <w:ind w:left="0" w:firstLine="0"/>
        <w:jc w:val="left"/>
      </w:pPr>
      <w:r>
        <w:t xml:space="preserve"> </w:t>
      </w:r>
    </w:p>
    <w:p w14:paraId="23599FD7" w14:textId="77777777" w:rsidR="00AE4FEE" w:rsidRDefault="00000000">
      <w:pPr>
        <w:numPr>
          <w:ilvl w:val="0"/>
          <w:numId w:val="2"/>
        </w:numPr>
        <w:ind w:hanging="427"/>
        <w:jc w:val="left"/>
      </w:pPr>
      <w:r>
        <w:rPr>
          <w:b/>
        </w:rPr>
        <w:t>Средства обеспечения безопасности</w:t>
      </w:r>
      <w:r>
        <w:t xml:space="preserve">:  </w:t>
      </w:r>
    </w:p>
    <w:p w14:paraId="4055B9F8" w14:textId="77777777" w:rsidR="00AE4FEE" w:rsidRDefault="00000000">
      <w:pPr>
        <w:spacing w:after="0" w:line="259" w:lineRule="auto"/>
        <w:ind w:left="1147" w:firstLine="0"/>
        <w:jc w:val="left"/>
      </w:pPr>
      <w:r>
        <w:t xml:space="preserve"> </w:t>
      </w:r>
    </w:p>
    <w:p w14:paraId="33CC4825" w14:textId="77777777" w:rsidR="00AE4FEE" w:rsidRDefault="00000000">
      <w:pPr>
        <w:spacing w:after="124"/>
        <w:ind w:left="-3"/>
      </w:pPr>
      <w:r>
        <w:t xml:space="preserve">используются антивирусные средства защиты информации, электронная цифровая подпись, средства восстановления системы защиты персональных данных;  </w:t>
      </w:r>
    </w:p>
    <w:p w14:paraId="3EF8803E" w14:textId="77777777" w:rsidR="00AE4FEE" w:rsidRDefault="00000000">
      <w:pPr>
        <w:spacing w:after="59" w:line="374" w:lineRule="auto"/>
        <w:ind w:left="-3"/>
      </w:pPr>
      <w:r>
        <w:t xml:space="preserve">проводится идентификация и проверка подлинности пользователя при входе в информационную систему по </w:t>
      </w:r>
      <w:proofErr w:type="gramStart"/>
      <w:r>
        <w:t>паролю;  осуществляется</w:t>
      </w:r>
      <w:proofErr w:type="gramEnd"/>
      <w:r>
        <w:t xml:space="preserve"> резервное копирование </w:t>
      </w:r>
      <w:proofErr w:type="gramStart"/>
      <w:r>
        <w:t>данных;  производится</w:t>
      </w:r>
      <w:proofErr w:type="gramEnd"/>
      <w:r>
        <w:t xml:space="preserve"> своевременное обновление ПО. </w:t>
      </w:r>
    </w:p>
    <w:p w14:paraId="5E5CAB54" w14:textId="77777777" w:rsidR="00AE4FEE" w:rsidRDefault="00000000">
      <w:pPr>
        <w:numPr>
          <w:ilvl w:val="0"/>
          <w:numId w:val="2"/>
        </w:numPr>
        <w:ind w:hanging="427"/>
        <w:jc w:val="left"/>
      </w:pPr>
      <w:r>
        <w:rPr>
          <w:b/>
        </w:rPr>
        <w:t>Ответственный за организацию обработки персональных данных</w:t>
      </w:r>
      <w:r>
        <w:t xml:space="preserve">: </w:t>
      </w:r>
      <w:proofErr w:type="spellStart"/>
      <w:r>
        <w:t>Педак</w:t>
      </w:r>
      <w:proofErr w:type="spellEnd"/>
      <w:r>
        <w:t xml:space="preserve"> Вячеслав Александрович, 188351, Ленинградская область, </w:t>
      </w:r>
      <w:proofErr w:type="spellStart"/>
      <w:r>
        <w:t>м.о</w:t>
      </w:r>
      <w:proofErr w:type="spellEnd"/>
      <w:r>
        <w:t xml:space="preserve">. Гатчинский, д. </w:t>
      </w:r>
      <w:proofErr w:type="spellStart"/>
      <w:r>
        <w:t>Ахмузи</w:t>
      </w:r>
      <w:proofErr w:type="spellEnd"/>
      <w:r>
        <w:t xml:space="preserve">, ул. </w:t>
      </w:r>
    </w:p>
    <w:p w14:paraId="2425A96F" w14:textId="77777777" w:rsidR="00AE4FEE" w:rsidRDefault="00000000">
      <w:pPr>
        <w:ind w:left="-3"/>
      </w:pPr>
      <w:r>
        <w:t xml:space="preserve">Красногвардейская, дом 16, team@openpim.ru, +7 (904) 330-45-55 </w:t>
      </w:r>
    </w:p>
    <w:p w14:paraId="53E1BAB9" w14:textId="77777777" w:rsidR="00AE4FEE" w:rsidRDefault="00000000">
      <w:pPr>
        <w:spacing w:after="16" w:line="259" w:lineRule="auto"/>
        <w:ind w:left="0" w:firstLine="0"/>
        <w:jc w:val="left"/>
      </w:pPr>
      <w:r>
        <w:t xml:space="preserve"> </w:t>
      </w:r>
    </w:p>
    <w:p w14:paraId="15C53C47" w14:textId="77777777" w:rsidR="00AE4FEE" w:rsidRDefault="00000000">
      <w:pPr>
        <w:numPr>
          <w:ilvl w:val="0"/>
          <w:numId w:val="2"/>
        </w:numPr>
        <w:ind w:hanging="427"/>
        <w:jc w:val="left"/>
      </w:pPr>
      <w:r>
        <w:rPr>
          <w:b/>
        </w:rPr>
        <w:t>Дата начала обработки персональных данных</w:t>
      </w:r>
      <w:r>
        <w:t xml:space="preserve">: 15.08.2024  </w:t>
      </w:r>
    </w:p>
    <w:p w14:paraId="4AA626F1" w14:textId="77777777" w:rsidR="00AE4FEE" w:rsidRDefault="00000000">
      <w:pPr>
        <w:spacing w:after="45" w:line="259" w:lineRule="auto"/>
        <w:ind w:left="1147" w:firstLine="0"/>
        <w:jc w:val="left"/>
      </w:pPr>
      <w:r>
        <w:t xml:space="preserve"> </w:t>
      </w:r>
    </w:p>
    <w:p w14:paraId="6330B966" w14:textId="77777777" w:rsidR="00AE4FEE" w:rsidRDefault="00000000">
      <w:pPr>
        <w:numPr>
          <w:ilvl w:val="0"/>
          <w:numId w:val="2"/>
        </w:numPr>
        <w:ind w:hanging="427"/>
        <w:jc w:val="left"/>
      </w:pPr>
      <w:r>
        <w:rPr>
          <w:b/>
        </w:rPr>
        <w:t>Срок или условие прекращения обработки персональных данных</w:t>
      </w:r>
      <w:r>
        <w:t>:</w:t>
      </w:r>
      <w:r>
        <w:rPr>
          <w:rFonts w:ascii="Verdana" w:eastAsia="Verdana" w:hAnsi="Verdana" w:cs="Verdana"/>
          <w:sz w:val="16"/>
        </w:rPr>
        <w:t xml:space="preserve"> </w:t>
      </w:r>
      <w:r>
        <w:t xml:space="preserve">прекращение деятельности (реорганизация/ликвидация) оператора, достижение целей обработки персональных данных или утрата необходимости в достижении этих целей, истечение срока действия согласия или отзыва согласия субъекта персональных данных на обработку его персональных данных, прекращение договоров с субъектами. </w:t>
      </w:r>
    </w:p>
    <w:p w14:paraId="5F4573B1" w14:textId="77777777" w:rsidR="00AE4FEE" w:rsidRDefault="00000000">
      <w:pPr>
        <w:spacing w:after="28" w:line="259" w:lineRule="auto"/>
        <w:ind w:left="0" w:firstLine="0"/>
        <w:jc w:val="left"/>
      </w:pPr>
      <w:r>
        <w:t xml:space="preserve"> </w:t>
      </w:r>
    </w:p>
    <w:p w14:paraId="06742DE3" w14:textId="77777777" w:rsidR="00AE4FEE" w:rsidRDefault="00000000">
      <w:pPr>
        <w:numPr>
          <w:ilvl w:val="0"/>
          <w:numId w:val="2"/>
        </w:numPr>
        <w:ind w:hanging="427"/>
        <w:jc w:val="left"/>
      </w:pPr>
      <w:r>
        <w:rPr>
          <w:b/>
        </w:rPr>
        <w:t>Осуществление трансграничной передачи персональных данных</w:t>
      </w:r>
      <w:r>
        <w:t xml:space="preserve">: не осуществляется  </w:t>
      </w:r>
    </w:p>
    <w:p w14:paraId="3211161D" w14:textId="77777777" w:rsidR="00AE4FEE" w:rsidRDefault="00000000">
      <w:pPr>
        <w:spacing w:after="48" w:line="259" w:lineRule="auto"/>
        <w:ind w:left="1147" w:firstLine="0"/>
        <w:jc w:val="left"/>
      </w:pPr>
      <w:r>
        <w:t xml:space="preserve"> </w:t>
      </w:r>
    </w:p>
    <w:p w14:paraId="548A164C" w14:textId="77777777" w:rsidR="00AE4FEE" w:rsidRDefault="00000000">
      <w:pPr>
        <w:numPr>
          <w:ilvl w:val="0"/>
          <w:numId w:val="2"/>
        </w:numPr>
        <w:ind w:hanging="427"/>
        <w:jc w:val="left"/>
      </w:pPr>
      <w:r>
        <w:rPr>
          <w:b/>
        </w:rPr>
        <w:t>Сведения о местонахождении базы данных информации, содержащей персональные данные граждан РФ</w:t>
      </w:r>
      <w:r>
        <w:t xml:space="preserve">: </w:t>
      </w:r>
    </w:p>
    <w:p w14:paraId="5086518D" w14:textId="77777777" w:rsidR="00AE4FEE" w:rsidRDefault="00000000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4BF3764C" w14:textId="77777777" w:rsidR="00AE4FEE" w:rsidRDefault="00000000">
      <w:pPr>
        <w:ind w:left="-3"/>
      </w:pPr>
      <w:r>
        <w:lastRenderedPageBreak/>
        <w:t>ЦОД №1:</w:t>
      </w:r>
      <w:r>
        <w:rPr>
          <w:rFonts w:ascii="Verdana" w:eastAsia="Verdana" w:hAnsi="Verdana" w:cs="Verdana"/>
          <w:sz w:val="16"/>
        </w:rPr>
        <w:t xml:space="preserve"> </w:t>
      </w:r>
      <w:r>
        <w:t xml:space="preserve">196006, Санкт-Петербург, </w:t>
      </w:r>
      <w:proofErr w:type="spellStart"/>
      <w:r>
        <w:t>вн.тер.г</w:t>
      </w:r>
      <w:proofErr w:type="spellEnd"/>
      <w:r>
        <w:t xml:space="preserve">. муниципальный округ Московская Застава, улица Цветочная, д. 19 </w:t>
      </w:r>
    </w:p>
    <w:p w14:paraId="560E26E9" w14:textId="77777777" w:rsidR="00AE4FEE" w:rsidRDefault="00000000">
      <w:pPr>
        <w:ind w:left="-3"/>
      </w:pPr>
      <w:r>
        <w:t xml:space="preserve">ЦОД №2: 188684, Ленинградская область, Всеволожский район, </w:t>
      </w:r>
      <w:proofErr w:type="spellStart"/>
      <w:r>
        <w:t>г.п</w:t>
      </w:r>
      <w:proofErr w:type="spellEnd"/>
      <w:r>
        <w:t xml:space="preserve">. Дубровка, улица Советская, дом 1 </w:t>
      </w:r>
    </w:p>
    <w:p w14:paraId="77F7A8A9" w14:textId="77777777" w:rsidR="00AE4FEE" w:rsidRDefault="00000000">
      <w:pPr>
        <w:spacing w:after="23" w:line="259" w:lineRule="auto"/>
        <w:ind w:left="720" w:firstLine="0"/>
        <w:jc w:val="left"/>
      </w:pPr>
      <w:r>
        <w:t xml:space="preserve"> </w:t>
      </w:r>
    </w:p>
    <w:p w14:paraId="730E4A6F" w14:textId="77777777" w:rsidR="00AE4FEE" w:rsidRDefault="00000000">
      <w:pPr>
        <w:ind w:left="-3"/>
      </w:pPr>
      <w:r>
        <w:rPr>
          <w:b/>
        </w:rPr>
        <w:t>Сведения об организации, ответственной за хранение данных</w:t>
      </w:r>
      <w:r>
        <w:t>: Акционерное общество «</w:t>
      </w:r>
      <w:proofErr w:type="spellStart"/>
      <w:r>
        <w:t>Селектел</w:t>
      </w:r>
      <w:proofErr w:type="spellEnd"/>
      <w:r>
        <w:t xml:space="preserve">», ИНН: 7810962785, ОГРН: 1247800067790, адрес: 196006, г. Санкт-Петербург, </w:t>
      </w:r>
      <w:proofErr w:type="spellStart"/>
      <w:r>
        <w:t>вн.тер.г</w:t>
      </w:r>
      <w:proofErr w:type="spellEnd"/>
      <w:r>
        <w:t xml:space="preserve">. </w:t>
      </w:r>
    </w:p>
    <w:p w14:paraId="064A8C06" w14:textId="77777777" w:rsidR="00AE4FEE" w:rsidRDefault="00000000">
      <w:pPr>
        <w:ind w:left="-3"/>
      </w:pPr>
      <w:r>
        <w:t xml:space="preserve">муниципальный округ Московская Застава, ул. Цветочная, д. 21, литера А </w:t>
      </w:r>
    </w:p>
    <w:p w14:paraId="74EA73DB" w14:textId="77777777" w:rsidR="00AE4FEE" w:rsidRDefault="00000000">
      <w:pPr>
        <w:spacing w:after="26" w:line="259" w:lineRule="auto"/>
        <w:ind w:left="0" w:firstLine="0"/>
        <w:jc w:val="left"/>
      </w:pPr>
      <w:r>
        <w:t xml:space="preserve"> </w:t>
      </w:r>
    </w:p>
    <w:p w14:paraId="616B82CE" w14:textId="77777777" w:rsidR="00AE4FEE" w:rsidRDefault="00000000">
      <w:pPr>
        <w:numPr>
          <w:ilvl w:val="0"/>
          <w:numId w:val="2"/>
        </w:numPr>
        <w:ind w:hanging="427"/>
        <w:jc w:val="left"/>
      </w:pPr>
      <w:r>
        <w:rPr>
          <w:b/>
        </w:rPr>
        <w:t>Сведения об обеспечении безопасности персональных данных в соответствии с требованиями к защите персональных данных, установленными Правительством РФ</w:t>
      </w:r>
      <w:r>
        <w:t xml:space="preserve">: Организован режим обеспечения безопасности помещений, в которых размещена информационная система персональных данных, препятствующего возможности неконтролируемого проникновения или пребывания в этих помещениях лиц, не имеющих права доступа в эти помещения; обеспечена сохранность носителей персональных данных; утвержден документ, определяющий перечень лиц, доступ которых к персональным данным, обрабатываемым в информационной системе персональных данных, необходим для выполнения ими служебных (трудовых) обязанностей.  </w:t>
      </w:r>
    </w:p>
    <w:p w14:paraId="7486088D" w14:textId="77777777" w:rsidR="00AE4FEE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sectPr w:rsidR="00AE4FEE">
      <w:pgSz w:w="11906" w:h="16838"/>
      <w:pgMar w:top="1138" w:right="845" w:bottom="1176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830A2"/>
    <w:multiLevelType w:val="hybridMultilevel"/>
    <w:tmpl w:val="D018A7CE"/>
    <w:lvl w:ilvl="0" w:tplc="0E10FD40">
      <w:start w:val="1"/>
      <w:numFmt w:val="decimal"/>
      <w:lvlText w:val="%1)"/>
      <w:lvlJc w:val="left"/>
      <w:pPr>
        <w:ind w:left="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26BC51EA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E73CA0C2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C10A4FB4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FDD8F86A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C194DB1A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1EB44F54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BFFA65F8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61F44B5E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EC877F8"/>
    <w:multiLevelType w:val="hybridMultilevel"/>
    <w:tmpl w:val="24E60EBA"/>
    <w:lvl w:ilvl="0" w:tplc="47340958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BA6C6C6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C9765A9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A80C5C7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2DEE540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24FE7AC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D60C34B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544ECF1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E15AF5A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96D3F46"/>
    <w:multiLevelType w:val="hybridMultilevel"/>
    <w:tmpl w:val="4AE24856"/>
    <w:lvl w:ilvl="0" w:tplc="9788B854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20445274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B5562B5A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6CFA3802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2EE80474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24067E50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66B0FA28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926CAE60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48A8A3A2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AB86978"/>
    <w:multiLevelType w:val="hybridMultilevel"/>
    <w:tmpl w:val="EDE06120"/>
    <w:lvl w:ilvl="0" w:tplc="8870C5EA">
      <w:start w:val="1"/>
      <w:numFmt w:val="decimal"/>
      <w:lvlText w:val="%1."/>
      <w:lvlJc w:val="left"/>
      <w:pPr>
        <w:ind w:left="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47E465CA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8DEE58CE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615EBB9A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B7862D90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67B06714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0780FE66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44F25A5C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D8A84CE8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89120F3"/>
    <w:multiLevelType w:val="hybridMultilevel"/>
    <w:tmpl w:val="910A9120"/>
    <w:lvl w:ilvl="0" w:tplc="016262C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4454956E">
      <w:start w:val="1"/>
      <w:numFmt w:val="lowerLetter"/>
      <w:lvlText w:val="%2"/>
      <w:lvlJc w:val="left"/>
      <w:pPr>
        <w:ind w:left="1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02C0FCE2">
      <w:start w:val="1"/>
      <w:numFmt w:val="lowerRoman"/>
      <w:lvlText w:val="%3"/>
      <w:lvlJc w:val="left"/>
      <w:pPr>
        <w:ind w:left="1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2E4A3FC0">
      <w:start w:val="1"/>
      <w:numFmt w:val="decimal"/>
      <w:lvlText w:val="%4"/>
      <w:lvlJc w:val="left"/>
      <w:pPr>
        <w:ind w:left="2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212ABDFE">
      <w:start w:val="1"/>
      <w:numFmt w:val="lowerLetter"/>
      <w:lvlText w:val="%5"/>
      <w:lvlJc w:val="left"/>
      <w:pPr>
        <w:ind w:left="3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408CAEB6">
      <w:start w:val="1"/>
      <w:numFmt w:val="lowerRoman"/>
      <w:lvlText w:val="%6"/>
      <w:lvlJc w:val="left"/>
      <w:pPr>
        <w:ind w:left="4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FF7E3632">
      <w:start w:val="1"/>
      <w:numFmt w:val="decimal"/>
      <w:lvlText w:val="%7"/>
      <w:lvlJc w:val="left"/>
      <w:pPr>
        <w:ind w:left="4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83AAB378">
      <w:start w:val="1"/>
      <w:numFmt w:val="lowerLetter"/>
      <w:lvlText w:val="%8"/>
      <w:lvlJc w:val="left"/>
      <w:pPr>
        <w:ind w:left="5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81AADE22">
      <w:start w:val="1"/>
      <w:numFmt w:val="lowerRoman"/>
      <w:lvlText w:val="%9"/>
      <w:lvlJc w:val="left"/>
      <w:pPr>
        <w:ind w:left="6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DC9227F"/>
    <w:multiLevelType w:val="hybridMultilevel"/>
    <w:tmpl w:val="46A6E56C"/>
    <w:lvl w:ilvl="0" w:tplc="EF90E5F6">
      <w:start w:val="7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CBBC92C2">
      <w:start w:val="1"/>
      <w:numFmt w:val="lowerLetter"/>
      <w:lvlText w:val="%2"/>
      <w:lvlJc w:val="left"/>
      <w:pPr>
        <w:ind w:left="1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AD1C851A">
      <w:start w:val="1"/>
      <w:numFmt w:val="lowerRoman"/>
      <w:lvlText w:val="%3"/>
      <w:lvlJc w:val="left"/>
      <w:pPr>
        <w:ind w:left="1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D646DC66">
      <w:start w:val="1"/>
      <w:numFmt w:val="decimal"/>
      <w:lvlText w:val="%4"/>
      <w:lvlJc w:val="left"/>
      <w:pPr>
        <w:ind w:left="2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C660072E">
      <w:start w:val="1"/>
      <w:numFmt w:val="lowerLetter"/>
      <w:lvlText w:val="%5"/>
      <w:lvlJc w:val="left"/>
      <w:pPr>
        <w:ind w:left="3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CCC409CA">
      <w:start w:val="1"/>
      <w:numFmt w:val="lowerRoman"/>
      <w:lvlText w:val="%6"/>
      <w:lvlJc w:val="left"/>
      <w:pPr>
        <w:ind w:left="4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E1D4040C">
      <w:start w:val="1"/>
      <w:numFmt w:val="decimal"/>
      <w:lvlText w:val="%7"/>
      <w:lvlJc w:val="left"/>
      <w:pPr>
        <w:ind w:left="4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AE987882">
      <w:start w:val="1"/>
      <w:numFmt w:val="lowerLetter"/>
      <w:lvlText w:val="%8"/>
      <w:lvlJc w:val="left"/>
      <w:pPr>
        <w:ind w:left="5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852C4A94">
      <w:start w:val="1"/>
      <w:numFmt w:val="lowerRoman"/>
      <w:lvlText w:val="%9"/>
      <w:lvlJc w:val="left"/>
      <w:pPr>
        <w:ind w:left="6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E6F103D"/>
    <w:multiLevelType w:val="hybridMultilevel"/>
    <w:tmpl w:val="2A7E82EC"/>
    <w:lvl w:ilvl="0" w:tplc="13029DCA">
      <w:start w:val="6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D95C166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939E986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9A4E243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0284EDD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0B122DE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6F8E017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3102A3F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AF76CF9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1CE3F51"/>
    <w:multiLevelType w:val="hybridMultilevel"/>
    <w:tmpl w:val="9C70F746"/>
    <w:lvl w:ilvl="0" w:tplc="D5780040">
      <w:start w:val="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DB7EECDC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78DC11FA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291A36A4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B8E0D89A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30024BEE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3A682D14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D632D87C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873A24BA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6AC7C61"/>
    <w:multiLevelType w:val="hybridMultilevel"/>
    <w:tmpl w:val="B852CDBE"/>
    <w:lvl w:ilvl="0" w:tplc="66286EF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E32A51FA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6F40842E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5F14EB4E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AC500A02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315AA2E6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BBA41C22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C5749CB6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A1D4BE6A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71969724">
    <w:abstractNumId w:val="1"/>
  </w:num>
  <w:num w:numId="2" w16cid:durableId="1429042635">
    <w:abstractNumId w:val="6"/>
  </w:num>
  <w:num w:numId="3" w16cid:durableId="1024749106">
    <w:abstractNumId w:val="4"/>
  </w:num>
  <w:num w:numId="4" w16cid:durableId="920337211">
    <w:abstractNumId w:val="5"/>
  </w:num>
  <w:num w:numId="5" w16cid:durableId="1485003141">
    <w:abstractNumId w:val="8"/>
  </w:num>
  <w:num w:numId="6" w16cid:durableId="1127159242">
    <w:abstractNumId w:val="3"/>
  </w:num>
  <w:num w:numId="7" w16cid:durableId="1756974479">
    <w:abstractNumId w:val="7"/>
  </w:num>
  <w:num w:numId="8" w16cid:durableId="1013264033">
    <w:abstractNumId w:val="0"/>
  </w:num>
  <w:num w:numId="9" w16cid:durableId="15523517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FEE"/>
    <w:rsid w:val="00587F23"/>
    <w:rsid w:val="00AE4FEE"/>
    <w:rsid w:val="00C00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75849C"/>
  <w15:docId w15:val="{B41C895F-FE66-4823-95F5-F7FADBFD7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6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3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7F2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87F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pacing">
    <w:name w:val="No Spacing"/>
    <w:uiPriority w:val="1"/>
    <w:qFormat/>
    <w:rsid w:val="00587F23"/>
    <w:pPr>
      <w:spacing w:after="0" w:line="24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3137</Words>
  <Characters>17883</Characters>
  <Application>Microsoft Office Word</Application>
  <DocSecurity>0</DocSecurity>
  <Lines>149</Lines>
  <Paragraphs>41</Paragraphs>
  <ScaleCrop>false</ScaleCrop>
  <Company/>
  <LinksUpToDate>false</LinksUpToDate>
  <CharactersWithSpaces>20979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Polina Tselykovskikh</dc:creator>
  <cp:keywords/>
  <cp:lastModifiedBy>Slava Pedak</cp:lastModifiedBy>
  <cp:revision>2</cp:revision>
  <dcterms:created xsi:type="dcterms:W3CDTF">2025-10-08T12:59:00Z</dcterms:created>
  <dcterms:modified xsi:type="dcterms:W3CDTF">2025-10-08T12:59:00Z</dcterms:modified>
</cp:coreProperties>
</file>